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6646" w14:textId="4FFE86CF" w:rsidR="004869D3" w:rsidRPr="00A14C23" w:rsidRDefault="0826A76F" w:rsidP="0826A76F">
      <w:pPr>
        <w:spacing w:line="360" w:lineRule="auto"/>
        <w:rPr>
          <w:rFonts w:ascii="Arial" w:hAnsi="Arial" w:cs="Arial"/>
          <w:b/>
          <w:bCs/>
          <w:sz w:val="28"/>
          <w:szCs w:val="28"/>
        </w:rPr>
      </w:pPr>
      <w:r w:rsidRPr="42A0D089">
        <w:rPr>
          <w:rFonts w:ascii="Arial" w:hAnsi="Arial" w:cs="Arial"/>
          <w:b/>
          <w:bCs/>
          <w:sz w:val="28"/>
          <w:szCs w:val="28"/>
        </w:rPr>
        <w:t xml:space="preserve">District </w:t>
      </w:r>
      <w:r w:rsidR="008E5061">
        <w:rPr>
          <w:rFonts w:ascii="Arial" w:hAnsi="Arial" w:cs="Arial"/>
          <w:b/>
          <w:bCs/>
          <w:sz w:val="28"/>
          <w:szCs w:val="28"/>
        </w:rPr>
        <w:t>Report : Councillor Wendy Turner</w:t>
      </w:r>
    </w:p>
    <w:p w14:paraId="0B58DBC4" w14:textId="443D4C58" w:rsidR="0EA76959" w:rsidRPr="00FA55FB" w:rsidRDefault="00F73983" w:rsidP="1AF0AF20">
      <w:pPr>
        <w:spacing w:line="360" w:lineRule="auto"/>
        <w:rPr>
          <w:rStyle w:val="StyleArial12"/>
          <w:rFonts w:asciiTheme="minorHAnsi" w:hAnsiTheme="minorHAnsi" w:cstheme="minorHAnsi"/>
          <w:sz w:val="24"/>
        </w:rPr>
      </w:pPr>
      <w:r>
        <w:rPr>
          <w:rStyle w:val="StyleArial12"/>
          <w:rFonts w:asciiTheme="minorHAnsi" w:hAnsiTheme="minorHAnsi" w:cstheme="minorHAnsi"/>
          <w:sz w:val="24"/>
        </w:rPr>
        <w:t>October</w:t>
      </w:r>
      <w:r w:rsidR="00306731" w:rsidRPr="00FA55FB">
        <w:rPr>
          <w:rStyle w:val="StyleArial12"/>
          <w:rFonts w:asciiTheme="minorHAnsi" w:hAnsiTheme="minorHAnsi" w:cstheme="minorHAnsi"/>
          <w:sz w:val="24"/>
        </w:rPr>
        <w:t xml:space="preserve"> 202</w:t>
      </w:r>
      <w:r w:rsidR="00FA55FB" w:rsidRPr="00FA55FB">
        <w:rPr>
          <w:rStyle w:val="StyleArial12"/>
          <w:rFonts w:asciiTheme="minorHAnsi" w:hAnsiTheme="minorHAnsi" w:cstheme="minorHAnsi"/>
          <w:sz w:val="24"/>
        </w:rPr>
        <w:t>1</w:t>
      </w:r>
    </w:p>
    <w:tbl>
      <w:tblPr>
        <w:tblStyle w:val="TableGridLight"/>
        <w:tblW w:w="10773" w:type="dxa"/>
        <w:jc w:val="center"/>
        <w:tblLayout w:type="fixed"/>
        <w:tblLook w:val="06A0" w:firstRow="1" w:lastRow="0" w:firstColumn="1" w:lastColumn="0" w:noHBand="1" w:noVBand="1"/>
      </w:tblPr>
      <w:tblGrid>
        <w:gridCol w:w="1838"/>
        <w:gridCol w:w="8935"/>
      </w:tblGrid>
      <w:tr w:rsidR="0081013A" w:rsidRPr="004C5204" w14:paraId="55F8507D" w14:textId="77777777" w:rsidTr="61E0B831">
        <w:trPr>
          <w:trHeight w:val="442"/>
          <w:jc w:val="center"/>
        </w:trPr>
        <w:tc>
          <w:tcPr>
            <w:tcW w:w="1838" w:type="dxa"/>
          </w:tcPr>
          <w:p w14:paraId="63D76136" w14:textId="476F098E" w:rsidR="0081013A" w:rsidRDefault="008F0C2F" w:rsidP="00187520">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September Council meeting</w:t>
            </w:r>
          </w:p>
        </w:tc>
        <w:tc>
          <w:tcPr>
            <w:tcW w:w="8935" w:type="dxa"/>
          </w:tcPr>
          <w:p w14:paraId="1A5C602A" w14:textId="77777777" w:rsidR="007D4806" w:rsidRDefault="008F0C2F" w:rsidP="0081013A">
            <w:pPr>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Having not been able to have a meeting since May</w:t>
            </w:r>
            <w:r w:rsidR="00B350DB">
              <w:rPr>
                <w:rStyle w:val="normaltextrun"/>
                <w:rFonts w:asciiTheme="minorHAnsi" w:hAnsiTheme="minorHAnsi" w:cstheme="minorHAnsi"/>
                <w:color w:val="000000" w:themeColor="text1"/>
                <w:sz w:val="22"/>
                <w:szCs w:val="22"/>
              </w:rPr>
              <w:t xml:space="preserve">, the agenda for September’s Council meeting was too full.  There was insufficient time to complete the agenda and two motions from the Green and Liberal Democrat Group were unresolved.  These were to do with </w:t>
            </w:r>
            <w:r w:rsidR="008302A8">
              <w:rPr>
                <w:rStyle w:val="normaltextrun"/>
                <w:rFonts w:asciiTheme="minorHAnsi" w:hAnsiTheme="minorHAnsi" w:cstheme="minorHAnsi"/>
                <w:color w:val="000000" w:themeColor="text1"/>
                <w:sz w:val="22"/>
                <w:szCs w:val="22"/>
              </w:rPr>
              <w:t>Biodiversity Friendly lighting and Voter ID.  These two items will be added to an agenda of another meeting hopefully to be held in the next couple of weeks.</w:t>
            </w:r>
          </w:p>
          <w:p w14:paraId="58B940D0" w14:textId="1C4190CA" w:rsidR="008302A8" w:rsidRPr="007D4806" w:rsidRDefault="008302A8" w:rsidP="0081013A">
            <w:pPr>
              <w:rPr>
                <w:rStyle w:val="normaltextrun"/>
                <w:rFonts w:asciiTheme="minorHAnsi" w:hAnsiTheme="minorHAnsi" w:cstheme="minorHAnsi"/>
                <w:color w:val="000000" w:themeColor="text1"/>
                <w:sz w:val="22"/>
                <w:szCs w:val="22"/>
              </w:rPr>
            </w:pPr>
          </w:p>
        </w:tc>
      </w:tr>
      <w:tr w:rsidR="008F0C2F" w:rsidRPr="004C5204" w14:paraId="4F3CDEE5" w14:textId="77777777" w:rsidTr="61E0B831">
        <w:trPr>
          <w:trHeight w:val="442"/>
          <w:jc w:val="center"/>
        </w:trPr>
        <w:tc>
          <w:tcPr>
            <w:tcW w:w="1838" w:type="dxa"/>
          </w:tcPr>
          <w:p w14:paraId="47176B5A" w14:textId="282D2682" w:rsidR="008F0C2F" w:rsidRDefault="008F0C2F" w:rsidP="00187520">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Wellbeing Strategy</w:t>
            </w:r>
          </w:p>
        </w:tc>
        <w:tc>
          <w:tcPr>
            <w:tcW w:w="8935" w:type="dxa"/>
          </w:tcPr>
          <w:p w14:paraId="3ABCF003" w14:textId="77777777" w:rsidR="008F0C2F" w:rsidRDefault="00EF7DE0" w:rsidP="0081013A">
            <w:pPr>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The Council have adopted a new Wellbeing Strategy</w:t>
            </w:r>
            <w:r w:rsidR="00442505">
              <w:rPr>
                <w:rStyle w:val="normaltextrun"/>
                <w:rFonts w:asciiTheme="minorHAnsi" w:hAnsiTheme="minorHAnsi" w:cstheme="minorHAnsi"/>
                <w:color w:val="000000" w:themeColor="text1"/>
                <w:sz w:val="22"/>
                <w:szCs w:val="22"/>
              </w:rPr>
              <w:t xml:space="preserve">.  </w:t>
            </w:r>
            <w:r w:rsidR="00970806">
              <w:rPr>
                <w:rStyle w:val="normaltextrun"/>
                <w:rFonts w:asciiTheme="minorHAnsi" w:hAnsiTheme="minorHAnsi" w:cstheme="minorHAnsi"/>
                <w:color w:val="000000" w:themeColor="text1"/>
                <w:sz w:val="22"/>
                <w:szCs w:val="22"/>
              </w:rPr>
              <w:t xml:space="preserve">The </w:t>
            </w:r>
            <w:r w:rsidR="006D4F62">
              <w:rPr>
                <w:rStyle w:val="normaltextrun"/>
                <w:rFonts w:asciiTheme="minorHAnsi" w:hAnsiTheme="minorHAnsi" w:cstheme="minorHAnsi"/>
                <w:color w:val="000000" w:themeColor="text1"/>
                <w:sz w:val="22"/>
                <w:szCs w:val="22"/>
              </w:rPr>
              <w:t>Strategy focusses on trying to ensure that families lead active, healthy, safe and independent lives and are able to manage their own wellbeing</w:t>
            </w:r>
            <w:r w:rsidR="00770724">
              <w:rPr>
                <w:rStyle w:val="normaltextrun"/>
                <w:rFonts w:asciiTheme="minorHAnsi" w:hAnsiTheme="minorHAnsi" w:cstheme="minorHAnsi"/>
                <w:color w:val="000000" w:themeColor="text1"/>
                <w:sz w:val="22"/>
                <w:szCs w:val="22"/>
              </w:rPr>
              <w:t>.  It promotes sustainable and inclusive places and spaces and go some way to reduce health inequalities across the district.</w:t>
            </w:r>
          </w:p>
          <w:p w14:paraId="687E457E" w14:textId="5C4E165E" w:rsidR="00770724" w:rsidRPr="007D4806" w:rsidRDefault="00770724" w:rsidP="0081013A">
            <w:pPr>
              <w:rPr>
                <w:rStyle w:val="normaltextrun"/>
                <w:rFonts w:asciiTheme="minorHAnsi" w:hAnsiTheme="minorHAnsi" w:cstheme="minorHAnsi"/>
                <w:color w:val="000000" w:themeColor="text1"/>
                <w:sz w:val="22"/>
                <w:szCs w:val="22"/>
              </w:rPr>
            </w:pPr>
          </w:p>
        </w:tc>
      </w:tr>
      <w:tr w:rsidR="007D4806" w:rsidRPr="004C5204" w14:paraId="10ECF6F5" w14:textId="77777777" w:rsidTr="61E0B831">
        <w:trPr>
          <w:trHeight w:val="442"/>
          <w:jc w:val="center"/>
        </w:trPr>
        <w:tc>
          <w:tcPr>
            <w:tcW w:w="1838" w:type="dxa"/>
          </w:tcPr>
          <w:p w14:paraId="064E04A5" w14:textId="2FEDECC5" w:rsidR="007D4806" w:rsidRPr="007D4806" w:rsidRDefault="00B2307F"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 xml:space="preserve">CIFCO </w:t>
            </w:r>
          </w:p>
        </w:tc>
        <w:tc>
          <w:tcPr>
            <w:tcW w:w="8935" w:type="dxa"/>
          </w:tcPr>
          <w:p w14:paraId="44A6297A" w14:textId="0C40A63E" w:rsidR="00146846" w:rsidRDefault="00934256" w:rsidP="007D4806">
            <w:p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The Council discussed </w:t>
            </w:r>
            <w:r w:rsidR="00291711">
              <w:rPr>
                <w:rStyle w:val="normaltextrun"/>
                <w:rFonts w:asciiTheme="minorHAnsi" w:hAnsiTheme="minorHAnsi" w:cstheme="minorHAnsi"/>
                <w:color w:val="000000"/>
                <w:sz w:val="22"/>
                <w:szCs w:val="22"/>
                <w:shd w:val="clear" w:color="auto" w:fill="FFFFFF"/>
              </w:rPr>
              <w:t>the 2020/21 report and business plan 2021/22 for CIFCO</w:t>
            </w:r>
            <w:r w:rsidR="00D9680C">
              <w:rPr>
                <w:rStyle w:val="normaltextrun"/>
                <w:rFonts w:asciiTheme="minorHAnsi" w:hAnsiTheme="minorHAnsi" w:cstheme="minorHAnsi"/>
                <w:color w:val="000000"/>
                <w:sz w:val="22"/>
                <w:szCs w:val="22"/>
                <w:shd w:val="clear" w:color="auto" w:fill="FFFFFF"/>
              </w:rPr>
              <w:t xml:space="preserve"> Capital Ltd.  All the funds have now been invested</w:t>
            </w:r>
            <w:r w:rsidR="00510C8F">
              <w:rPr>
                <w:rStyle w:val="normaltextrun"/>
                <w:rFonts w:asciiTheme="minorHAnsi" w:hAnsiTheme="minorHAnsi" w:cstheme="minorHAnsi"/>
                <w:color w:val="000000"/>
                <w:sz w:val="22"/>
                <w:szCs w:val="22"/>
                <w:shd w:val="clear" w:color="auto" w:fill="FFFFFF"/>
              </w:rPr>
              <w:t xml:space="preserve">.  The total income CIFCO has produced is </w:t>
            </w:r>
            <w:r w:rsidR="00942533">
              <w:rPr>
                <w:rStyle w:val="normaltextrun"/>
                <w:rFonts w:asciiTheme="minorHAnsi" w:hAnsiTheme="minorHAnsi" w:cstheme="minorHAnsi"/>
                <w:color w:val="000000"/>
                <w:sz w:val="22"/>
                <w:szCs w:val="22"/>
                <w:shd w:val="clear" w:color="auto" w:fill="FFFFFF"/>
              </w:rPr>
              <w:t>about £2.5M</w:t>
            </w:r>
            <w:r w:rsidR="00BC7611">
              <w:rPr>
                <w:rStyle w:val="normaltextrun"/>
                <w:rFonts w:asciiTheme="minorHAnsi" w:hAnsiTheme="minorHAnsi" w:cstheme="minorHAnsi"/>
                <w:color w:val="000000"/>
                <w:sz w:val="22"/>
                <w:szCs w:val="22"/>
                <w:shd w:val="clear" w:color="auto" w:fill="FFFFFF"/>
              </w:rPr>
              <w:t xml:space="preserve"> but there is still a net loss</w:t>
            </w:r>
            <w:r w:rsidR="00D26085">
              <w:rPr>
                <w:rStyle w:val="normaltextrun"/>
                <w:rFonts w:asciiTheme="minorHAnsi" w:hAnsiTheme="minorHAnsi" w:cstheme="minorHAnsi"/>
                <w:color w:val="000000"/>
                <w:sz w:val="22"/>
                <w:szCs w:val="22"/>
                <w:shd w:val="clear" w:color="auto" w:fill="FFFFFF"/>
              </w:rPr>
              <w:t xml:space="preserve"> in equity</w:t>
            </w:r>
            <w:r w:rsidR="00BC7611">
              <w:rPr>
                <w:rStyle w:val="normaltextrun"/>
                <w:rFonts w:asciiTheme="minorHAnsi" w:hAnsiTheme="minorHAnsi" w:cstheme="minorHAnsi"/>
                <w:color w:val="000000"/>
                <w:sz w:val="22"/>
                <w:szCs w:val="22"/>
                <w:shd w:val="clear" w:color="auto" w:fill="FFFFFF"/>
              </w:rPr>
              <w:t xml:space="preserve"> of about £12.5</w:t>
            </w:r>
            <w:r w:rsidR="005439C9">
              <w:rPr>
                <w:rStyle w:val="normaltextrun"/>
                <w:rFonts w:asciiTheme="minorHAnsi" w:hAnsiTheme="minorHAnsi" w:cstheme="minorHAnsi"/>
                <w:color w:val="000000"/>
                <w:sz w:val="22"/>
                <w:szCs w:val="22"/>
                <w:shd w:val="clear" w:color="auto" w:fill="FFFFFF"/>
              </w:rPr>
              <w:t xml:space="preserve"> M</w:t>
            </w:r>
            <w:r w:rsidR="00D26085">
              <w:rPr>
                <w:rStyle w:val="normaltextrun"/>
                <w:rFonts w:asciiTheme="minorHAnsi" w:hAnsiTheme="minorHAnsi" w:cstheme="minorHAnsi"/>
                <w:color w:val="000000"/>
                <w:sz w:val="22"/>
                <w:szCs w:val="22"/>
                <w:shd w:val="clear" w:color="auto" w:fill="FFFFFF"/>
              </w:rPr>
              <w:t>.</w:t>
            </w:r>
            <w:r w:rsidR="0036466A">
              <w:rPr>
                <w:rStyle w:val="normaltextrun"/>
                <w:rFonts w:asciiTheme="minorHAnsi" w:hAnsiTheme="minorHAnsi" w:cstheme="minorHAnsi"/>
                <w:color w:val="000000"/>
                <w:sz w:val="22"/>
                <w:szCs w:val="22"/>
                <w:shd w:val="clear" w:color="auto" w:fill="FFFFFF"/>
              </w:rPr>
              <w:t xml:space="preserve"> </w:t>
            </w:r>
            <w:r w:rsidR="00BC7611">
              <w:rPr>
                <w:rStyle w:val="normaltextrun"/>
                <w:rFonts w:asciiTheme="minorHAnsi" w:hAnsiTheme="minorHAnsi" w:cstheme="minorHAnsi"/>
                <w:color w:val="000000"/>
                <w:sz w:val="22"/>
                <w:szCs w:val="22"/>
                <w:shd w:val="clear" w:color="auto" w:fill="FFFFFF"/>
              </w:rPr>
              <w:t xml:space="preserve">There is always interesting debate about CIFCO </w:t>
            </w:r>
            <w:r w:rsidR="00D26085">
              <w:rPr>
                <w:rStyle w:val="normaltextrun"/>
                <w:rFonts w:asciiTheme="minorHAnsi" w:hAnsiTheme="minorHAnsi" w:cstheme="minorHAnsi"/>
                <w:color w:val="000000"/>
                <w:sz w:val="22"/>
                <w:szCs w:val="22"/>
                <w:shd w:val="clear" w:color="auto" w:fill="FFFFFF"/>
              </w:rPr>
              <w:t xml:space="preserve">as the Green and Liberal Democrat group vote against </w:t>
            </w:r>
            <w:r w:rsidR="00F55D91">
              <w:rPr>
                <w:rStyle w:val="normaltextrun"/>
                <w:rFonts w:asciiTheme="minorHAnsi" w:hAnsiTheme="minorHAnsi" w:cstheme="minorHAnsi"/>
                <w:color w:val="000000"/>
                <w:sz w:val="22"/>
                <w:szCs w:val="22"/>
                <w:shd w:val="clear" w:color="auto" w:fill="FFFFFF"/>
              </w:rPr>
              <w:t xml:space="preserve">the plan. </w:t>
            </w:r>
          </w:p>
          <w:p w14:paraId="7A14F44C" w14:textId="65E2B0D1" w:rsidR="00F55D91" w:rsidRPr="00146846" w:rsidRDefault="00F55D91" w:rsidP="007D4806">
            <w:pPr>
              <w:rPr>
                <w:rStyle w:val="normaltextrun"/>
                <w:rFonts w:asciiTheme="minorHAnsi" w:hAnsiTheme="minorHAnsi" w:cstheme="minorHAnsi"/>
                <w:color w:val="000000"/>
                <w:sz w:val="22"/>
                <w:szCs w:val="22"/>
                <w:shd w:val="clear" w:color="auto" w:fill="FFFFFF"/>
              </w:rPr>
            </w:pPr>
          </w:p>
        </w:tc>
      </w:tr>
      <w:tr w:rsidR="007D4806" w:rsidRPr="004C5204" w14:paraId="451DA8D6" w14:textId="77777777" w:rsidTr="61E0B831">
        <w:trPr>
          <w:trHeight w:val="442"/>
          <w:jc w:val="center"/>
        </w:trPr>
        <w:tc>
          <w:tcPr>
            <w:tcW w:w="1838" w:type="dxa"/>
          </w:tcPr>
          <w:p w14:paraId="625E2A3B" w14:textId="19D8BF63" w:rsidR="007D4806" w:rsidRPr="007D4806" w:rsidRDefault="008F0C2F"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Neighbourhood plan process</w:t>
            </w:r>
          </w:p>
        </w:tc>
        <w:tc>
          <w:tcPr>
            <w:tcW w:w="8935" w:type="dxa"/>
          </w:tcPr>
          <w:p w14:paraId="2038E057" w14:textId="1B8947EC" w:rsidR="007D4806" w:rsidRDefault="005E4169" w:rsidP="007D4806">
            <w:pPr>
              <w:rPr>
                <w:rStyle w:val="eop"/>
                <w:rFonts w:asciiTheme="minorHAnsi" w:hAnsiTheme="minorHAnsi" w:cstheme="minorHAnsi"/>
                <w:color w:val="000000"/>
                <w:sz w:val="22"/>
                <w:szCs w:val="22"/>
                <w:lang w:eastAsia="en-GB"/>
              </w:rPr>
            </w:pPr>
            <w:r>
              <w:rPr>
                <w:rStyle w:val="eop"/>
                <w:rFonts w:asciiTheme="minorHAnsi" w:hAnsiTheme="minorHAnsi" w:cstheme="minorHAnsi"/>
                <w:color w:val="000000"/>
                <w:sz w:val="22"/>
                <w:szCs w:val="22"/>
                <w:lang w:eastAsia="en-GB"/>
              </w:rPr>
              <w:t>It was also agreed to streamline the Neighbourhood Plan process</w:t>
            </w:r>
            <w:r w:rsidR="007D0FBC">
              <w:rPr>
                <w:rStyle w:val="eop"/>
                <w:rFonts w:asciiTheme="minorHAnsi" w:hAnsiTheme="minorHAnsi" w:cstheme="minorHAnsi"/>
                <w:color w:val="000000"/>
                <w:sz w:val="22"/>
                <w:szCs w:val="22"/>
                <w:lang w:eastAsia="en-GB"/>
              </w:rPr>
              <w:t>.  Neighbourhood Plans can now automatically proceed to the referendum</w:t>
            </w:r>
            <w:r w:rsidR="00211ACC">
              <w:rPr>
                <w:rStyle w:val="eop"/>
                <w:rFonts w:asciiTheme="minorHAnsi" w:hAnsiTheme="minorHAnsi" w:cstheme="minorHAnsi"/>
                <w:color w:val="000000"/>
                <w:sz w:val="22"/>
                <w:szCs w:val="22"/>
                <w:lang w:eastAsia="en-GB"/>
              </w:rPr>
              <w:t xml:space="preserve"> after examination by inspectors, rather than having to seek approval from the Council.  Also that post-referendum Neighbourhood Plans with an </w:t>
            </w:r>
            <w:r w:rsidR="00DF7D80">
              <w:rPr>
                <w:rStyle w:val="eop"/>
                <w:rFonts w:asciiTheme="minorHAnsi" w:hAnsiTheme="minorHAnsi" w:cstheme="minorHAnsi"/>
                <w:color w:val="000000"/>
                <w:sz w:val="22"/>
                <w:szCs w:val="22"/>
                <w:lang w:eastAsia="en-GB"/>
              </w:rPr>
              <w:t>majority</w:t>
            </w:r>
            <w:r w:rsidR="00211ACC">
              <w:rPr>
                <w:rStyle w:val="eop"/>
                <w:rFonts w:asciiTheme="minorHAnsi" w:hAnsiTheme="minorHAnsi" w:cstheme="minorHAnsi"/>
                <w:color w:val="000000"/>
                <w:sz w:val="22"/>
                <w:szCs w:val="22"/>
                <w:lang w:eastAsia="en-GB"/>
              </w:rPr>
              <w:t xml:space="preserve"> ‘yes’ vote can </w:t>
            </w:r>
            <w:r w:rsidR="00DF7D80">
              <w:rPr>
                <w:rStyle w:val="eop"/>
                <w:rFonts w:asciiTheme="minorHAnsi" w:hAnsiTheme="minorHAnsi" w:cstheme="minorHAnsi"/>
                <w:color w:val="000000"/>
                <w:sz w:val="22"/>
                <w:szCs w:val="22"/>
                <w:lang w:eastAsia="en-GB"/>
              </w:rPr>
              <w:t>be formally adopted by the Chief Execut</w:t>
            </w:r>
            <w:r w:rsidR="006913BF">
              <w:rPr>
                <w:rStyle w:val="eop"/>
                <w:rFonts w:asciiTheme="minorHAnsi" w:hAnsiTheme="minorHAnsi" w:cstheme="minorHAnsi"/>
                <w:color w:val="000000"/>
                <w:sz w:val="22"/>
                <w:szCs w:val="22"/>
                <w:lang w:eastAsia="en-GB"/>
              </w:rPr>
              <w:t>i</w:t>
            </w:r>
            <w:r w:rsidR="00DF7D80">
              <w:rPr>
                <w:rStyle w:val="eop"/>
                <w:rFonts w:asciiTheme="minorHAnsi" w:hAnsiTheme="minorHAnsi" w:cstheme="minorHAnsi"/>
                <w:color w:val="000000"/>
                <w:sz w:val="22"/>
                <w:szCs w:val="22"/>
                <w:lang w:eastAsia="en-GB"/>
              </w:rPr>
              <w:t>ve instead of having to be approved by Cabinet.</w:t>
            </w:r>
          </w:p>
          <w:p w14:paraId="51870D7F" w14:textId="19425162" w:rsidR="00DF7D80" w:rsidRPr="007D4806" w:rsidRDefault="00DF7D80" w:rsidP="007D4806">
            <w:pPr>
              <w:rPr>
                <w:rStyle w:val="eop"/>
                <w:rFonts w:asciiTheme="minorHAnsi" w:hAnsiTheme="minorHAnsi" w:cstheme="minorHAnsi"/>
                <w:color w:val="000000"/>
                <w:sz w:val="22"/>
                <w:szCs w:val="22"/>
                <w:lang w:eastAsia="en-GB"/>
              </w:rPr>
            </w:pPr>
          </w:p>
        </w:tc>
      </w:tr>
      <w:tr w:rsidR="00037BCC" w:rsidRPr="004C5204" w14:paraId="5355AE57" w14:textId="77777777" w:rsidTr="61E0B831">
        <w:trPr>
          <w:trHeight w:val="442"/>
          <w:jc w:val="center"/>
        </w:trPr>
        <w:tc>
          <w:tcPr>
            <w:tcW w:w="1838" w:type="dxa"/>
          </w:tcPr>
          <w:p w14:paraId="51E9A451" w14:textId="31FF50D1" w:rsidR="00037BCC" w:rsidRDefault="00037BCC"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No Casinos in Mid Suffolk</w:t>
            </w:r>
          </w:p>
        </w:tc>
        <w:tc>
          <w:tcPr>
            <w:tcW w:w="8935" w:type="dxa"/>
          </w:tcPr>
          <w:p w14:paraId="5604FFDC" w14:textId="77777777" w:rsidR="00037BCC" w:rsidRDefault="00980CD1" w:rsidP="0014684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Mid Suffolk Council adopted a ‘No Casino’ </w:t>
            </w:r>
            <w:r w:rsidR="00DA0592">
              <w:rPr>
                <w:rFonts w:asciiTheme="minorHAnsi" w:hAnsiTheme="minorHAnsi" w:cstheme="minorHAnsi"/>
                <w:color w:val="000000"/>
                <w:sz w:val="22"/>
                <w:szCs w:val="22"/>
              </w:rPr>
              <w:t xml:space="preserve">resolution.  </w:t>
            </w:r>
            <w:r w:rsidR="00C54CB8">
              <w:rPr>
                <w:rFonts w:asciiTheme="minorHAnsi" w:hAnsiTheme="minorHAnsi" w:cstheme="minorHAnsi"/>
                <w:color w:val="000000"/>
                <w:sz w:val="22"/>
                <w:szCs w:val="22"/>
              </w:rPr>
              <w:t>None of our bordering council have such a resolution</w:t>
            </w:r>
            <w:r w:rsidR="005842D7">
              <w:rPr>
                <w:rFonts w:asciiTheme="minorHAnsi" w:hAnsiTheme="minorHAnsi" w:cstheme="minorHAnsi"/>
                <w:color w:val="000000"/>
                <w:sz w:val="22"/>
                <w:szCs w:val="22"/>
              </w:rPr>
              <w:t xml:space="preserve"> and there is currently no provision for </w:t>
            </w:r>
            <w:r w:rsidR="006E08CE">
              <w:rPr>
                <w:rFonts w:asciiTheme="minorHAnsi" w:hAnsiTheme="minorHAnsi" w:cstheme="minorHAnsi"/>
                <w:color w:val="000000"/>
                <w:sz w:val="22"/>
                <w:szCs w:val="22"/>
              </w:rPr>
              <w:t>a new casino anywhere in England and Wales</w:t>
            </w:r>
            <w:r w:rsidR="00934256">
              <w:rPr>
                <w:rFonts w:asciiTheme="minorHAnsi" w:hAnsiTheme="minorHAnsi" w:cstheme="minorHAnsi"/>
                <w:color w:val="000000"/>
                <w:sz w:val="22"/>
                <w:szCs w:val="22"/>
              </w:rPr>
              <w:t>.</w:t>
            </w:r>
          </w:p>
          <w:p w14:paraId="0B5191DE" w14:textId="6863C18C" w:rsidR="00934256" w:rsidRDefault="00934256" w:rsidP="00146846">
            <w:pPr>
              <w:rPr>
                <w:rFonts w:asciiTheme="minorHAnsi" w:hAnsiTheme="minorHAnsi" w:cstheme="minorHAnsi"/>
                <w:color w:val="000000"/>
                <w:sz w:val="22"/>
                <w:szCs w:val="22"/>
              </w:rPr>
            </w:pPr>
          </w:p>
        </w:tc>
      </w:tr>
      <w:tr w:rsidR="00954BD8" w:rsidRPr="004C5204" w14:paraId="55D531DE" w14:textId="77777777" w:rsidTr="61E0B831">
        <w:trPr>
          <w:trHeight w:val="442"/>
          <w:jc w:val="center"/>
        </w:trPr>
        <w:tc>
          <w:tcPr>
            <w:tcW w:w="1838" w:type="dxa"/>
          </w:tcPr>
          <w:p w14:paraId="7DC24994" w14:textId="6F5E3385" w:rsidR="00954BD8" w:rsidRDefault="00954BD8"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Pay Policy Review</w:t>
            </w:r>
          </w:p>
        </w:tc>
        <w:tc>
          <w:tcPr>
            <w:tcW w:w="8935" w:type="dxa"/>
          </w:tcPr>
          <w:p w14:paraId="4C43E07C" w14:textId="77777777" w:rsidR="00954BD8" w:rsidRDefault="00EC1A07" w:rsidP="00146846">
            <w:pPr>
              <w:rPr>
                <w:rFonts w:asciiTheme="minorHAnsi" w:hAnsiTheme="minorHAnsi" w:cstheme="minorHAnsi"/>
                <w:color w:val="000000"/>
                <w:sz w:val="22"/>
                <w:szCs w:val="22"/>
              </w:rPr>
            </w:pPr>
            <w:r>
              <w:rPr>
                <w:rFonts w:asciiTheme="minorHAnsi" w:hAnsiTheme="minorHAnsi" w:cstheme="minorHAnsi"/>
                <w:color w:val="000000"/>
                <w:sz w:val="22"/>
                <w:szCs w:val="22"/>
              </w:rPr>
              <w:t>There was a proposal to i</w:t>
            </w:r>
            <w:r w:rsidR="00B25083">
              <w:rPr>
                <w:rFonts w:asciiTheme="minorHAnsi" w:hAnsiTheme="minorHAnsi" w:cstheme="minorHAnsi"/>
                <w:color w:val="000000"/>
                <w:sz w:val="22"/>
                <w:szCs w:val="22"/>
              </w:rPr>
              <w:t>n</w:t>
            </w:r>
            <w:r>
              <w:rPr>
                <w:rFonts w:asciiTheme="minorHAnsi" w:hAnsiTheme="minorHAnsi" w:cstheme="minorHAnsi"/>
                <w:color w:val="000000"/>
                <w:sz w:val="22"/>
                <w:szCs w:val="22"/>
              </w:rPr>
              <w:t xml:space="preserve">crease the salary scales </w:t>
            </w:r>
            <w:r w:rsidR="00B25083">
              <w:rPr>
                <w:rFonts w:asciiTheme="minorHAnsi" w:hAnsiTheme="minorHAnsi" w:cstheme="minorHAnsi"/>
                <w:color w:val="000000"/>
                <w:sz w:val="22"/>
                <w:szCs w:val="22"/>
              </w:rPr>
              <w:t xml:space="preserve">for the senior management team of Babergh and Mid Suffolk Councils, but this was deferred because Babergh District Council had voted against the proposal. </w:t>
            </w:r>
          </w:p>
          <w:p w14:paraId="218DBE96" w14:textId="4760164A" w:rsidR="00B25083" w:rsidRDefault="00B25083" w:rsidP="00146846">
            <w:pPr>
              <w:rPr>
                <w:rFonts w:asciiTheme="minorHAnsi" w:hAnsiTheme="minorHAnsi" w:cstheme="minorHAnsi"/>
                <w:color w:val="000000"/>
                <w:sz w:val="22"/>
                <w:szCs w:val="22"/>
              </w:rPr>
            </w:pPr>
          </w:p>
        </w:tc>
      </w:tr>
      <w:tr w:rsidR="007D4806" w:rsidRPr="004C5204" w14:paraId="2387F53F" w14:textId="77777777" w:rsidTr="61E0B831">
        <w:trPr>
          <w:trHeight w:val="442"/>
          <w:jc w:val="center"/>
        </w:trPr>
        <w:tc>
          <w:tcPr>
            <w:tcW w:w="1838" w:type="dxa"/>
          </w:tcPr>
          <w:p w14:paraId="390E5159" w14:textId="4F637F25" w:rsidR="007D4806" w:rsidRPr="007D4806" w:rsidRDefault="00045544"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HVO fuel for Council vehicles</w:t>
            </w:r>
          </w:p>
        </w:tc>
        <w:tc>
          <w:tcPr>
            <w:tcW w:w="8935" w:type="dxa"/>
          </w:tcPr>
          <w:p w14:paraId="790D6FA8" w14:textId="6905CE0F" w:rsidR="00146846" w:rsidRDefault="00045544" w:rsidP="00146846">
            <w:pPr>
              <w:rPr>
                <w:rFonts w:asciiTheme="minorHAnsi" w:hAnsiTheme="minorHAnsi" w:cstheme="minorHAnsi"/>
                <w:color w:val="000000"/>
                <w:sz w:val="22"/>
                <w:szCs w:val="22"/>
              </w:rPr>
            </w:pPr>
            <w:r>
              <w:rPr>
                <w:rFonts w:asciiTheme="minorHAnsi" w:hAnsiTheme="minorHAnsi" w:cstheme="minorHAnsi"/>
                <w:color w:val="000000"/>
                <w:sz w:val="22"/>
                <w:szCs w:val="22"/>
              </w:rPr>
              <w:t>In September Babergh and Mid Suffolk became the first rural UK councils to switch their fleet of waste tankers to HVO</w:t>
            </w:r>
            <w:r w:rsidR="00EC7192">
              <w:rPr>
                <w:rFonts w:asciiTheme="minorHAnsi" w:hAnsiTheme="minorHAnsi" w:cstheme="minorHAnsi"/>
                <w:color w:val="000000"/>
                <w:sz w:val="22"/>
                <w:szCs w:val="22"/>
              </w:rPr>
              <w:t>.  All 35 waste tankers are no</w:t>
            </w:r>
            <w:r w:rsidR="005439C9">
              <w:rPr>
                <w:rFonts w:asciiTheme="minorHAnsi" w:hAnsiTheme="minorHAnsi" w:cstheme="minorHAnsi"/>
                <w:color w:val="000000"/>
                <w:sz w:val="22"/>
                <w:szCs w:val="22"/>
              </w:rPr>
              <w:t>w</w:t>
            </w:r>
            <w:r w:rsidR="00EC7192">
              <w:rPr>
                <w:rFonts w:asciiTheme="minorHAnsi" w:hAnsiTheme="minorHAnsi" w:cstheme="minorHAnsi"/>
                <w:color w:val="000000"/>
                <w:sz w:val="22"/>
                <w:szCs w:val="22"/>
              </w:rPr>
              <w:t xml:space="preserve"> fuelled by HVO and the smaller public realm and housing service vehicles will also be switching to the new fuel</w:t>
            </w:r>
            <w:r w:rsidR="00E96763">
              <w:rPr>
                <w:rFonts w:asciiTheme="minorHAnsi" w:hAnsiTheme="minorHAnsi" w:cstheme="minorHAnsi"/>
                <w:color w:val="000000"/>
                <w:sz w:val="22"/>
                <w:szCs w:val="22"/>
              </w:rPr>
              <w:t xml:space="preserve"> in the near future.  This will help to reduce the Council’s carbon emissions.</w:t>
            </w:r>
          </w:p>
          <w:p w14:paraId="75539BAB" w14:textId="3DC4E1B9" w:rsidR="00E96763" w:rsidRPr="007D4806" w:rsidRDefault="00E96763" w:rsidP="00146846">
            <w:pPr>
              <w:rPr>
                <w:rFonts w:asciiTheme="minorHAnsi" w:hAnsiTheme="minorHAnsi" w:cstheme="minorHAnsi"/>
                <w:color w:val="000000"/>
                <w:sz w:val="22"/>
                <w:szCs w:val="22"/>
              </w:rPr>
            </w:pPr>
          </w:p>
        </w:tc>
      </w:tr>
      <w:tr w:rsidR="007D4806" w:rsidRPr="004C5204" w14:paraId="543739FB" w14:textId="77777777" w:rsidTr="61E0B831">
        <w:trPr>
          <w:trHeight w:val="442"/>
          <w:jc w:val="center"/>
        </w:trPr>
        <w:tc>
          <w:tcPr>
            <w:tcW w:w="1838" w:type="dxa"/>
          </w:tcPr>
          <w:p w14:paraId="05042528" w14:textId="35920836" w:rsidR="007D4806" w:rsidRPr="007D4806" w:rsidRDefault="00E24C5F" w:rsidP="007D4806">
            <w:pPr>
              <w:spacing w:line="259" w:lineRule="auto"/>
              <w:rPr>
                <w:rStyle w:val="eop"/>
                <w:rFonts w:asciiTheme="minorHAnsi" w:hAnsiTheme="minorHAnsi" w:cstheme="minorHAnsi"/>
                <w:sz w:val="22"/>
                <w:szCs w:val="22"/>
              </w:rPr>
            </w:pPr>
            <w:r>
              <w:rPr>
                <w:rStyle w:val="eop"/>
                <w:rFonts w:asciiTheme="minorHAnsi" w:hAnsiTheme="minorHAnsi" w:cstheme="minorHAnsi"/>
                <w:sz w:val="22"/>
                <w:szCs w:val="22"/>
              </w:rPr>
              <w:t>Elmswell Primary School expansion</w:t>
            </w:r>
          </w:p>
        </w:tc>
        <w:tc>
          <w:tcPr>
            <w:tcW w:w="8935" w:type="dxa"/>
          </w:tcPr>
          <w:p w14:paraId="50B72823" w14:textId="4D16740D" w:rsidR="007D4806" w:rsidRDefault="00E24C5F" w:rsidP="007D4806">
            <w:pPr>
              <w:rPr>
                <w:rFonts w:asciiTheme="minorHAnsi" w:eastAsiaTheme="minorEastAsia" w:hAnsiTheme="minorHAnsi" w:cstheme="minorHAnsi"/>
                <w:color w:val="201F1E"/>
                <w:sz w:val="22"/>
                <w:szCs w:val="22"/>
              </w:rPr>
            </w:pPr>
            <w:r>
              <w:rPr>
                <w:rFonts w:asciiTheme="minorHAnsi" w:eastAsiaTheme="minorEastAsia" w:hAnsiTheme="minorHAnsi" w:cstheme="minorHAnsi"/>
                <w:color w:val="201F1E"/>
                <w:sz w:val="22"/>
                <w:szCs w:val="22"/>
              </w:rPr>
              <w:t xml:space="preserve">SCC voted to approve the controversial planning application to </w:t>
            </w:r>
            <w:r w:rsidR="00E74E57">
              <w:rPr>
                <w:rFonts w:asciiTheme="minorHAnsi" w:eastAsiaTheme="minorEastAsia" w:hAnsiTheme="minorHAnsi" w:cstheme="minorHAnsi"/>
                <w:color w:val="201F1E"/>
                <w:sz w:val="22"/>
                <w:szCs w:val="22"/>
              </w:rPr>
              <w:t>enlarge Elmswell Community Primary School to 420 places.  This development will be the subject of a CIL funding bid</w:t>
            </w:r>
            <w:r w:rsidR="00BA6747">
              <w:rPr>
                <w:rFonts w:asciiTheme="minorHAnsi" w:eastAsiaTheme="minorEastAsia" w:hAnsiTheme="minorHAnsi" w:cstheme="minorHAnsi"/>
                <w:color w:val="201F1E"/>
                <w:sz w:val="22"/>
                <w:szCs w:val="22"/>
              </w:rPr>
              <w:t xml:space="preserve"> and the decision will be made by MSDC Cabinet in due course.</w:t>
            </w:r>
            <w:r w:rsidR="008642B7">
              <w:rPr>
                <w:rFonts w:asciiTheme="minorHAnsi" w:eastAsiaTheme="minorEastAsia" w:hAnsiTheme="minorHAnsi" w:cstheme="minorHAnsi"/>
                <w:color w:val="201F1E"/>
                <w:sz w:val="22"/>
                <w:szCs w:val="22"/>
              </w:rPr>
              <w:t xml:space="preserve">  </w:t>
            </w:r>
          </w:p>
          <w:p w14:paraId="0B1232E5" w14:textId="0E3CE202" w:rsidR="00BA6747" w:rsidRPr="007D4806" w:rsidRDefault="00BA6747" w:rsidP="007D4806">
            <w:pPr>
              <w:rPr>
                <w:rFonts w:asciiTheme="minorHAnsi" w:eastAsiaTheme="minorEastAsia" w:hAnsiTheme="minorHAnsi" w:cstheme="minorHAnsi"/>
                <w:color w:val="201F1E"/>
                <w:sz w:val="22"/>
                <w:szCs w:val="22"/>
              </w:rPr>
            </w:pPr>
          </w:p>
        </w:tc>
      </w:tr>
      <w:tr w:rsidR="007D4806" w:rsidRPr="004C5204" w14:paraId="5BC25C22" w14:textId="77777777" w:rsidTr="61E0B831">
        <w:trPr>
          <w:trHeight w:val="442"/>
          <w:jc w:val="center"/>
        </w:trPr>
        <w:tc>
          <w:tcPr>
            <w:tcW w:w="1838" w:type="dxa"/>
          </w:tcPr>
          <w:p w14:paraId="6A39AB14" w14:textId="5DC91005" w:rsidR="007D4806" w:rsidRPr="007D4806" w:rsidRDefault="0036466A" w:rsidP="007D4806">
            <w:pPr>
              <w:spacing w:line="259" w:lineRule="auto"/>
              <w:rPr>
                <w:rStyle w:val="eop"/>
                <w:rFonts w:asciiTheme="minorHAnsi" w:eastAsiaTheme="minorEastAsia" w:hAnsiTheme="minorHAnsi" w:cstheme="minorHAnsi"/>
                <w:sz w:val="22"/>
                <w:szCs w:val="22"/>
              </w:rPr>
            </w:pPr>
            <w:r>
              <w:rPr>
                <w:rStyle w:val="eop"/>
                <w:rFonts w:asciiTheme="minorHAnsi" w:eastAsiaTheme="minorEastAsia" w:hAnsiTheme="minorHAnsi" w:cstheme="minorHAnsi"/>
                <w:sz w:val="22"/>
                <w:szCs w:val="22"/>
              </w:rPr>
              <w:t>Recreational land</w:t>
            </w:r>
          </w:p>
        </w:tc>
        <w:tc>
          <w:tcPr>
            <w:tcW w:w="8935" w:type="dxa"/>
          </w:tcPr>
          <w:p w14:paraId="416506CA" w14:textId="0D16A6F3" w:rsidR="007D4806" w:rsidRPr="001B0429" w:rsidRDefault="0036466A" w:rsidP="007D4806">
            <w:pPr>
              <w:rPr>
                <w:rStyle w:val="eop"/>
                <w:rFonts w:asciiTheme="minorHAnsi" w:hAnsiTheme="minorHAnsi" w:cstheme="minorHAnsi"/>
                <w:color w:val="000000"/>
                <w:sz w:val="22"/>
                <w:szCs w:val="22"/>
                <w:lang w:eastAsia="en-GB"/>
              </w:rPr>
            </w:pPr>
            <w:r>
              <w:rPr>
                <w:rStyle w:val="eop"/>
                <w:rFonts w:asciiTheme="minorHAnsi" w:hAnsiTheme="minorHAnsi" w:cstheme="minorHAnsi"/>
                <w:color w:val="000000"/>
                <w:sz w:val="22"/>
                <w:szCs w:val="22"/>
                <w:lang w:eastAsia="en-GB"/>
              </w:rPr>
              <w:t>A meeting is to be held on 1</w:t>
            </w:r>
            <w:r w:rsidRPr="0036466A">
              <w:rPr>
                <w:rStyle w:val="eop"/>
                <w:rFonts w:asciiTheme="minorHAnsi" w:hAnsiTheme="minorHAnsi" w:cstheme="minorHAnsi"/>
                <w:color w:val="000000"/>
                <w:sz w:val="22"/>
                <w:szCs w:val="22"/>
                <w:vertAlign w:val="superscript"/>
                <w:lang w:eastAsia="en-GB"/>
              </w:rPr>
              <w:t>st</w:t>
            </w:r>
            <w:r>
              <w:rPr>
                <w:rStyle w:val="eop"/>
                <w:rFonts w:asciiTheme="minorHAnsi" w:hAnsiTheme="minorHAnsi" w:cstheme="minorHAnsi"/>
                <w:color w:val="000000"/>
                <w:sz w:val="22"/>
                <w:szCs w:val="22"/>
                <w:lang w:eastAsia="en-GB"/>
              </w:rPr>
              <w:t xml:space="preserve"> October with Jo Churchill and other representatives from Thurston PC, MSDC and SCC</w:t>
            </w:r>
            <w:r w:rsidR="009649EE">
              <w:rPr>
                <w:rStyle w:val="eop"/>
                <w:rFonts w:asciiTheme="minorHAnsi" w:hAnsiTheme="minorHAnsi" w:cstheme="minorHAnsi"/>
                <w:color w:val="000000"/>
                <w:sz w:val="22"/>
                <w:szCs w:val="22"/>
                <w:lang w:eastAsia="en-GB"/>
              </w:rPr>
              <w:t xml:space="preserve">, </w:t>
            </w:r>
            <w:r>
              <w:rPr>
                <w:rStyle w:val="eop"/>
                <w:rFonts w:asciiTheme="minorHAnsi" w:hAnsiTheme="minorHAnsi" w:cstheme="minorHAnsi"/>
                <w:color w:val="000000"/>
                <w:sz w:val="22"/>
                <w:szCs w:val="22"/>
                <w:lang w:eastAsia="en-GB"/>
              </w:rPr>
              <w:t>myself and Cllr Harry Richardson to discuss the urgent need for recreational land in Thurston.</w:t>
            </w:r>
          </w:p>
        </w:tc>
      </w:tr>
      <w:tr w:rsidR="00F87EAA" w:rsidRPr="004C5204" w14:paraId="5FC67B44" w14:textId="77777777" w:rsidTr="61E0B831">
        <w:trPr>
          <w:trHeight w:val="442"/>
          <w:jc w:val="center"/>
        </w:trPr>
        <w:tc>
          <w:tcPr>
            <w:tcW w:w="1838" w:type="dxa"/>
          </w:tcPr>
          <w:p w14:paraId="1E26B8B8" w14:textId="77777777" w:rsidR="00F87EAA" w:rsidRDefault="0036466A" w:rsidP="007D4806">
            <w:pPr>
              <w:spacing w:line="259" w:lineRule="auto"/>
              <w:rPr>
                <w:rStyle w:val="eop"/>
                <w:rFonts w:asciiTheme="minorHAnsi" w:eastAsiaTheme="minorEastAsia" w:hAnsiTheme="minorHAnsi" w:cstheme="minorHAnsi"/>
                <w:sz w:val="22"/>
                <w:szCs w:val="22"/>
              </w:rPr>
            </w:pPr>
            <w:r>
              <w:rPr>
                <w:rStyle w:val="eop"/>
                <w:rFonts w:asciiTheme="minorHAnsi" w:eastAsiaTheme="minorEastAsia" w:hAnsiTheme="minorHAnsi" w:cstheme="minorHAnsi"/>
                <w:sz w:val="22"/>
                <w:szCs w:val="22"/>
              </w:rPr>
              <w:t>Bloor Homes</w:t>
            </w:r>
          </w:p>
          <w:p w14:paraId="29617BAA" w14:textId="7E9319BC" w:rsidR="0036466A" w:rsidRDefault="0036466A" w:rsidP="007D4806">
            <w:pPr>
              <w:spacing w:line="259" w:lineRule="auto"/>
              <w:rPr>
                <w:rStyle w:val="eop"/>
                <w:rFonts w:asciiTheme="minorHAnsi" w:eastAsiaTheme="minorEastAsia" w:hAnsiTheme="minorHAnsi" w:cstheme="minorHAnsi"/>
                <w:sz w:val="22"/>
                <w:szCs w:val="22"/>
              </w:rPr>
            </w:pPr>
            <w:r>
              <w:rPr>
                <w:rStyle w:val="eop"/>
                <w:rFonts w:asciiTheme="minorHAnsi" w:eastAsiaTheme="minorEastAsia" w:hAnsiTheme="minorHAnsi" w:cstheme="minorHAnsi"/>
                <w:sz w:val="22"/>
                <w:szCs w:val="22"/>
              </w:rPr>
              <w:t>DC/20/05894</w:t>
            </w:r>
          </w:p>
        </w:tc>
        <w:tc>
          <w:tcPr>
            <w:tcW w:w="8935" w:type="dxa"/>
          </w:tcPr>
          <w:p w14:paraId="1BD1EEE5" w14:textId="31E612A2" w:rsidR="00C25BCD" w:rsidRPr="001B0429" w:rsidRDefault="0036466A" w:rsidP="00146846">
            <w:pPr>
              <w:rPr>
                <w:rFonts w:asciiTheme="minorHAnsi" w:hAnsiTheme="minorHAnsi" w:cstheme="minorHAnsi"/>
                <w:sz w:val="22"/>
                <w:szCs w:val="22"/>
              </w:rPr>
            </w:pPr>
            <w:r>
              <w:rPr>
                <w:rFonts w:asciiTheme="minorHAnsi" w:hAnsiTheme="minorHAnsi" w:cstheme="minorHAnsi"/>
                <w:sz w:val="22"/>
                <w:szCs w:val="22"/>
              </w:rPr>
              <w:t>Have been in discussions with a representative from Bloor Homes to see if further improvements</w:t>
            </w:r>
            <w:r w:rsidR="009649EE">
              <w:rPr>
                <w:rFonts w:asciiTheme="minorHAnsi" w:hAnsiTheme="minorHAnsi" w:cstheme="minorHAnsi"/>
                <w:sz w:val="22"/>
                <w:szCs w:val="22"/>
              </w:rPr>
              <w:t xml:space="preserve"> </w:t>
            </w:r>
            <w:r>
              <w:rPr>
                <w:rFonts w:asciiTheme="minorHAnsi" w:hAnsiTheme="minorHAnsi" w:cstheme="minorHAnsi"/>
                <w:sz w:val="22"/>
                <w:szCs w:val="22"/>
              </w:rPr>
              <w:t>can be made to the Thurston</w:t>
            </w:r>
            <w:r w:rsidR="009649EE">
              <w:rPr>
                <w:rFonts w:asciiTheme="minorHAnsi" w:hAnsiTheme="minorHAnsi" w:cstheme="minorHAnsi"/>
                <w:sz w:val="22"/>
                <w:szCs w:val="22"/>
              </w:rPr>
              <w:t xml:space="preserve"> planning</w:t>
            </w:r>
            <w:r>
              <w:rPr>
                <w:rFonts w:asciiTheme="minorHAnsi" w:hAnsiTheme="minorHAnsi" w:cstheme="minorHAnsi"/>
                <w:sz w:val="22"/>
                <w:szCs w:val="22"/>
              </w:rPr>
              <w:t xml:space="preserve"> application before it goes to Reserved Matters planning committee.</w:t>
            </w:r>
          </w:p>
        </w:tc>
      </w:tr>
      <w:tr w:rsidR="007D4806" w:rsidRPr="004C5204" w14:paraId="42A9AAB1" w14:textId="77777777" w:rsidTr="009649EE">
        <w:trPr>
          <w:trHeight w:val="195"/>
          <w:jc w:val="center"/>
        </w:trPr>
        <w:tc>
          <w:tcPr>
            <w:tcW w:w="1838" w:type="dxa"/>
          </w:tcPr>
          <w:p w14:paraId="22C92ACC" w14:textId="19DED988" w:rsidR="007D4806" w:rsidRPr="007D4806" w:rsidRDefault="007D4806" w:rsidP="007D4806">
            <w:pPr>
              <w:spacing w:line="259" w:lineRule="auto"/>
              <w:rPr>
                <w:rStyle w:val="eop"/>
                <w:rFonts w:asciiTheme="minorHAnsi" w:hAnsiTheme="minorHAnsi" w:cstheme="minorHAnsi"/>
                <w:sz w:val="22"/>
                <w:szCs w:val="22"/>
              </w:rPr>
            </w:pPr>
          </w:p>
        </w:tc>
        <w:tc>
          <w:tcPr>
            <w:tcW w:w="8935" w:type="dxa"/>
          </w:tcPr>
          <w:p w14:paraId="5CABB773" w14:textId="7E66BC4C" w:rsidR="00DC1D67" w:rsidRPr="007D4806" w:rsidRDefault="00DC1D67" w:rsidP="00560D56">
            <w:pPr>
              <w:rPr>
                <w:rStyle w:val="eop"/>
                <w:rFonts w:asciiTheme="minorHAnsi" w:hAnsiTheme="minorHAnsi" w:cstheme="minorHAnsi"/>
                <w:sz w:val="22"/>
                <w:szCs w:val="22"/>
              </w:rPr>
            </w:pPr>
          </w:p>
        </w:tc>
      </w:tr>
    </w:tbl>
    <w:p w14:paraId="7B34FFB5" w14:textId="48499674" w:rsidR="008431DA" w:rsidRDefault="008431DA" w:rsidP="00402D06">
      <w:pPr>
        <w:pStyle w:val="paragraph"/>
        <w:spacing w:before="0" w:beforeAutospacing="0" w:after="0" w:afterAutospacing="0"/>
        <w:ind w:firstLine="720"/>
        <w:textAlignment w:val="baseline"/>
        <w:rPr>
          <w:rStyle w:val="normaltextrun"/>
          <w:rFonts w:ascii="Calibri" w:hAnsi="Calibri" w:cs="Calibri"/>
          <w:sz w:val="22"/>
          <w:szCs w:val="22"/>
        </w:rPr>
      </w:pPr>
    </w:p>
    <w:p w14:paraId="7B6819F9" w14:textId="77777777" w:rsidR="008E5061" w:rsidRPr="00A34391" w:rsidRDefault="008E5061" w:rsidP="008E5061">
      <w:r>
        <w:rPr>
          <w:rFonts w:eastAsiaTheme="minorEastAsia"/>
          <w:b/>
          <w:bCs/>
          <w:noProof/>
          <w:color w:val="000000"/>
          <w:lang w:eastAsia="en-GB"/>
        </w:rPr>
        <w:t>Cllr Wendy Turner</w:t>
      </w:r>
    </w:p>
    <w:p w14:paraId="63B94CC8" w14:textId="77777777" w:rsidR="008E5061" w:rsidRDefault="008E5061" w:rsidP="008E5061">
      <w:pPr>
        <w:rPr>
          <w:rFonts w:eastAsiaTheme="minorEastAsia"/>
          <w:noProof/>
          <w:color w:val="000000"/>
          <w:sz w:val="20"/>
          <w:szCs w:val="20"/>
          <w:lang w:eastAsia="en-GB"/>
        </w:rPr>
      </w:pPr>
      <w:r>
        <w:rPr>
          <w:rFonts w:eastAsiaTheme="minorEastAsia"/>
          <w:noProof/>
          <w:color w:val="000000"/>
          <w:sz w:val="20"/>
          <w:szCs w:val="20"/>
          <w:lang w:eastAsia="en-GB"/>
        </w:rPr>
        <w:t>Mid Suffolk District Councillor (Green Party)</w:t>
      </w:r>
    </w:p>
    <w:p w14:paraId="56C38114" w14:textId="77777777" w:rsidR="008E5061" w:rsidRDefault="008E5061" w:rsidP="008E5061">
      <w:pPr>
        <w:rPr>
          <w:rFonts w:eastAsiaTheme="minorEastAsia"/>
          <w:noProof/>
          <w:color w:val="000000"/>
          <w:sz w:val="20"/>
          <w:szCs w:val="20"/>
          <w:lang w:eastAsia="en-GB"/>
        </w:rPr>
      </w:pPr>
      <w:r>
        <w:rPr>
          <w:rFonts w:eastAsiaTheme="minorEastAsia"/>
          <w:noProof/>
          <w:color w:val="000000"/>
          <w:sz w:val="20"/>
          <w:szCs w:val="20"/>
          <w:lang w:eastAsia="en-GB"/>
        </w:rPr>
        <w:t xml:space="preserve">Ward of ThurstonEmail: </w:t>
      </w:r>
      <w:hyperlink r:id="rId9" w:history="1">
        <w:r>
          <w:rPr>
            <w:rStyle w:val="Hyperlink"/>
            <w:rFonts w:eastAsiaTheme="minorEastAsia"/>
            <w:noProof/>
            <w:color w:val="0563C1"/>
            <w:sz w:val="20"/>
            <w:szCs w:val="20"/>
            <w:lang w:eastAsia="en-GB"/>
          </w:rPr>
          <w:t>Wendy.Turner@midsuffolk.gov.uk</w:t>
        </w:r>
      </w:hyperlink>
      <w:r>
        <w:rPr>
          <w:rFonts w:eastAsiaTheme="minorEastAsia"/>
          <w:noProof/>
          <w:color w:val="000000"/>
          <w:sz w:val="20"/>
          <w:szCs w:val="20"/>
          <w:lang w:eastAsia="en-GB"/>
        </w:rPr>
        <w:t>Tel: 07548155748</w:t>
      </w:r>
    </w:p>
    <w:p w14:paraId="253BAFBD" w14:textId="77777777" w:rsidR="008E5061" w:rsidRDefault="008E5061" w:rsidP="008E5061">
      <w:pPr>
        <w:rPr>
          <w:rFonts w:eastAsiaTheme="minorEastAsia"/>
          <w:noProof/>
          <w:color w:val="000000"/>
          <w:sz w:val="20"/>
          <w:szCs w:val="20"/>
          <w:lang w:eastAsia="en-GB"/>
        </w:rPr>
      </w:pPr>
      <w:r>
        <w:rPr>
          <w:rFonts w:eastAsiaTheme="minorEastAsia"/>
          <w:noProof/>
          <w:lang w:eastAsia="en-GB"/>
        </w:rPr>
        <w:lastRenderedPageBreak/>
        <w:drawing>
          <wp:inline distT="0" distB="0" distL="0" distR="0" wp14:anchorId="7DD1A678" wp14:editId="6EEC4E5D">
            <wp:extent cx="1268730" cy="609600"/>
            <wp:effectExtent l="0" t="0" r="7620" b="0"/>
            <wp:docPr id="1" name="Picture 1" descr="click for th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the 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609600"/>
                    </a:xfrm>
                    <a:prstGeom prst="rect">
                      <a:avLst/>
                    </a:prstGeom>
                    <a:noFill/>
                    <a:ln>
                      <a:noFill/>
                    </a:ln>
                  </pic:spPr>
                </pic:pic>
              </a:graphicData>
            </a:graphic>
          </wp:inline>
        </w:drawing>
      </w:r>
    </w:p>
    <w:p w14:paraId="4A1DC25F" w14:textId="77777777" w:rsidR="003A7BD1" w:rsidRDefault="003A7BD1" w:rsidP="00402D06">
      <w:pPr>
        <w:pStyle w:val="paragraph"/>
        <w:spacing w:before="0" w:beforeAutospacing="0" w:after="0" w:afterAutospacing="0"/>
        <w:ind w:firstLine="720"/>
        <w:textAlignment w:val="baseline"/>
        <w:rPr>
          <w:rStyle w:val="normaltextrun"/>
          <w:rFonts w:ascii="Calibri" w:hAnsi="Calibri" w:cs="Calibri"/>
          <w:sz w:val="22"/>
          <w:szCs w:val="22"/>
        </w:rPr>
      </w:pPr>
    </w:p>
    <w:sectPr w:rsidR="003A7BD1" w:rsidSect="00AD67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008D3"/>
    <w:multiLevelType w:val="hybridMultilevel"/>
    <w:tmpl w:val="850C9138"/>
    <w:lvl w:ilvl="0" w:tplc="B3AE8E74">
      <w:start w:val="1"/>
      <w:numFmt w:val="bullet"/>
      <w:lvlText w:val=""/>
      <w:lvlJc w:val="left"/>
      <w:pPr>
        <w:ind w:left="720" w:hanging="360"/>
      </w:pPr>
      <w:rPr>
        <w:rFonts w:ascii="Symbol" w:hAnsi="Symbol" w:hint="default"/>
      </w:rPr>
    </w:lvl>
    <w:lvl w:ilvl="1" w:tplc="7CF06B36">
      <w:start w:val="1"/>
      <w:numFmt w:val="bullet"/>
      <w:lvlText w:val="o"/>
      <w:lvlJc w:val="left"/>
      <w:pPr>
        <w:ind w:left="1440" w:hanging="360"/>
      </w:pPr>
      <w:rPr>
        <w:rFonts w:ascii="Courier New" w:hAnsi="Courier New" w:hint="default"/>
      </w:rPr>
    </w:lvl>
    <w:lvl w:ilvl="2" w:tplc="7C6CB160">
      <w:start w:val="1"/>
      <w:numFmt w:val="bullet"/>
      <w:lvlText w:val=""/>
      <w:lvlJc w:val="left"/>
      <w:pPr>
        <w:ind w:left="2160" w:hanging="360"/>
      </w:pPr>
      <w:rPr>
        <w:rFonts w:ascii="Wingdings" w:hAnsi="Wingdings" w:hint="default"/>
      </w:rPr>
    </w:lvl>
    <w:lvl w:ilvl="3" w:tplc="24BA7D7E">
      <w:start w:val="1"/>
      <w:numFmt w:val="bullet"/>
      <w:lvlText w:val=""/>
      <w:lvlJc w:val="left"/>
      <w:pPr>
        <w:ind w:left="2880" w:hanging="360"/>
      </w:pPr>
      <w:rPr>
        <w:rFonts w:ascii="Symbol" w:hAnsi="Symbol" w:hint="default"/>
      </w:rPr>
    </w:lvl>
    <w:lvl w:ilvl="4" w:tplc="A9C0B65A">
      <w:start w:val="1"/>
      <w:numFmt w:val="bullet"/>
      <w:lvlText w:val="o"/>
      <w:lvlJc w:val="left"/>
      <w:pPr>
        <w:ind w:left="3600" w:hanging="360"/>
      </w:pPr>
      <w:rPr>
        <w:rFonts w:ascii="Courier New" w:hAnsi="Courier New" w:hint="default"/>
      </w:rPr>
    </w:lvl>
    <w:lvl w:ilvl="5" w:tplc="1FF69C9A">
      <w:start w:val="1"/>
      <w:numFmt w:val="bullet"/>
      <w:lvlText w:val=""/>
      <w:lvlJc w:val="left"/>
      <w:pPr>
        <w:ind w:left="4320" w:hanging="360"/>
      </w:pPr>
      <w:rPr>
        <w:rFonts w:ascii="Wingdings" w:hAnsi="Wingdings" w:hint="default"/>
      </w:rPr>
    </w:lvl>
    <w:lvl w:ilvl="6" w:tplc="44A600DA">
      <w:start w:val="1"/>
      <w:numFmt w:val="bullet"/>
      <w:lvlText w:val=""/>
      <w:lvlJc w:val="left"/>
      <w:pPr>
        <w:ind w:left="5040" w:hanging="360"/>
      </w:pPr>
      <w:rPr>
        <w:rFonts w:ascii="Symbol" w:hAnsi="Symbol" w:hint="default"/>
      </w:rPr>
    </w:lvl>
    <w:lvl w:ilvl="7" w:tplc="FFEA50BA">
      <w:start w:val="1"/>
      <w:numFmt w:val="bullet"/>
      <w:lvlText w:val="o"/>
      <w:lvlJc w:val="left"/>
      <w:pPr>
        <w:ind w:left="5760" w:hanging="360"/>
      </w:pPr>
      <w:rPr>
        <w:rFonts w:ascii="Courier New" w:hAnsi="Courier New" w:hint="default"/>
      </w:rPr>
    </w:lvl>
    <w:lvl w:ilvl="8" w:tplc="7C429072">
      <w:start w:val="1"/>
      <w:numFmt w:val="bullet"/>
      <w:lvlText w:val=""/>
      <w:lvlJc w:val="left"/>
      <w:pPr>
        <w:ind w:left="6480" w:hanging="360"/>
      </w:pPr>
      <w:rPr>
        <w:rFonts w:ascii="Wingdings" w:hAnsi="Wingdings" w:hint="default"/>
      </w:rPr>
    </w:lvl>
  </w:abstractNum>
  <w:abstractNum w:abstractNumId="2" w15:restartNumberingAfterBreak="0">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6"/>
  </w:num>
  <w:num w:numId="6">
    <w:abstractNumId w:val="12"/>
  </w:num>
  <w:num w:numId="7">
    <w:abstractNumId w:val="7"/>
  </w:num>
  <w:num w:numId="8">
    <w:abstractNumId w:val="10"/>
  </w:num>
  <w:num w:numId="9">
    <w:abstractNumId w:val="2"/>
  </w:num>
  <w:num w:numId="10">
    <w:abstractNumId w:val="4"/>
  </w:num>
  <w:num w:numId="11">
    <w:abstractNumId w:val="5"/>
  </w:num>
  <w:num w:numId="12">
    <w:abstractNumId w:val="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37"/>
    <w:rsid w:val="0000093D"/>
    <w:rsid w:val="0000230B"/>
    <w:rsid w:val="00002DB2"/>
    <w:rsid w:val="00002ED4"/>
    <w:rsid w:val="0000530C"/>
    <w:rsid w:val="00006BA7"/>
    <w:rsid w:val="00010AEB"/>
    <w:rsid w:val="00011764"/>
    <w:rsid w:val="00013FE8"/>
    <w:rsid w:val="000171BD"/>
    <w:rsid w:val="0002034F"/>
    <w:rsid w:val="00020A22"/>
    <w:rsid w:val="0002207D"/>
    <w:rsid w:val="00025923"/>
    <w:rsid w:val="00025E69"/>
    <w:rsid w:val="00032806"/>
    <w:rsid w:val="00037BCC"/>
    <w:rsid w:val="00045544"/>
    <w:rsid w:val="00045CD9"/>
    <w:rsid w:val="0004651D"/>
    <w:rsid w:val="00047D94"/>
    <w:rsid w:val="00050289"/>
    <w:rsid w:val="00056714"/>
    <w:rsid w:val="00063447"/>
    <w:rsid w:val="000701FD"/>
    <w:rsid w:val="00075E30"/>
    <w:rsid w:val="00076551"/>
    <w:rsid w:val="00076A27"/>
    <w:rsid w:val="00080220"/>
    <w:rsid w:val="00082C97"/>
    <w:rsid w:val="000846F5"/>
    <w:rsid w:val="00091D7B"/>
    <w:rsid w:val="00094F6C"/>
    <w:rsid w:val="00095706"/>
    <w:rsid w:val="00096537"/>
    <w:rsid w:val="000970D4"/>
    <w:rsid w:val="000A22B9"/>
    <w:rsid w:val="000A24B5"/>
    <w:rsid w:val="000A5C4F"/>
    <w:rsid w:val="000A6B8D"/>
    <w:rsid w:val="000A7381"/>
    <w:rsid w:val="000A7754"/>
    <w:rsid w:val="000B0476"/>
    <w:rsid w:val="000B076F"/>
    <w:rsid w:val="000B166B"/>
    <w:rsid w:val="000B779D"/>
    <w:rsid w:val="000C0758"/>
    <w:rsid w:val="000C09FF"/>
    <w:rsid w:val="000C14CE"/>
    <w:rsid w:val="000D3081"/>
    <w:rsid w:val="000D3E1B"/>
    <w:rsid w:val="000E50F2"/>
    <w:rsid w:val="000E5D8E"/>
    <w:rsid w:val="000F0C95"/>
    <w:rsid w:val="000F14BD"/>
    <w:rsid w:val="000F1F3B"/>
    <w:rsid w:val="000F359F"/>
    <w:rsid w:val="000F39DD"/>
    <w:rsid w:val="000F4D93"/>
    <w:rsid w:val="000F7D78"/>
    <w:rsid w:val="00103E74"/>
    <w:rsid w:val="00104BAE"/>
    <w:rsid w:val="00110932"/>
    <w:rsid w:val="00112064"/>
    <w:rsid w:val="00112512"/>
    <w:rsid w:val="0011789A"/>
    <w:rsid w:val="0012074B"/>
    <w:rsid w:val="00120E58"/>
    <w:rsid w:val="00122474"/>
    <w:rsid w:val="00122BBD"/>
    <w:rsid w:val="00123D1D"/>
    <w:rsid w:val="001243C8"/>
    <w:rsid w:val="00126098"/>
    <w:rsid w:val="00126577"/>
    <w:rsid w:val="00130954"/>
    <w:rsid w:val="001371B6"/>
    <w:rsid w:val="0013764A"/>
    <w:rsid w:val="00137D1E"/>
    <w:rsid w:val="00141E3E"/>
    <w:rsid w:val="001456F4"/>
    <w:rsid w:val="00146846"/>
    <w:rsid w:val="0014702D"/>
    <w:rsid w:val="001516D4"/>
    <w:rsid w:val="00152848"/>
    <w:rsid w:val="00153620"/>
    <w:rsid w:val="00153996"/>
    <w:rsid w:val="001551F9"/>
    <w:rsid w:val="0016195A"/>
    <w:rsid w:val="00164B23"/>
    <w:rsid w:val="001666D6"/>
    <w:rsid w:val="00175CD5"/>
    <w:rsid w:val="0018411C"/>
    <w:rsid w:val="00185934"/>
    <w:rsid w:val="00186182"/>
    <w:rsid w:val="00187520"/>
    <w:rsid w:val="0019019F"/>
    <w:rsid w:val="001A0285"/>
    <w:rsid w:val="001A0840"/>
    <w:rsid w:val="001A230A"/>
    <w:rsid w:val="001A6AD4"/>
    <w:rsid w:val="001A7F4A"/>
    <w:rsid w:val="001B0429"/>
    <w:rsid w:val="001B193D"/>
    <w:rsid w:val="001B3494"/>
    <w:rsid w:val="001B61F1"/>
    <w:rsid w:val="001B68FA"/>
    <w:rsid w:val="001C3EE8"/>
    <w:rsid w:val="001C44CE"/>
    <w:rsid w:val="001C4E0C"/>
    <w:rsid w:val="001C69E4"/>
    <w:rsid w:val="001D0545"/>
    <w:rsid w:val="001D1B70"/>
    <w:rsid w:val="001D1BFC"/>
    <w:rsid w:val="001E0C9A"/>
    <w:rsid w:val="001E28D7"/>
    <w:rsid w:val="001E306A"/>
    <w:rsid w:val="001E45C8"/>
    <w:rsid w:val="001E4D73"/>
    <w:rsid w:val="001E7031"/>
    <w:rsid w:val="001E76D3"/>
    <w:rsid w:val="001F0FE8"/>
    <w:rsid w:val="001F164C"/>
    <w:rsid w:val="001F3862"/>
    <w:rsid w:val="001F4D20"/>
    <w:rsid w:val="001F4E4F"/>
    <w:rsid w:val="001F60A5"/>
    <w:rsid w:val="001F69B2"/>
    <w:rsid w:val="00210ADE"/>
    <w:rsid w:val="00210F5E"/>
    <w:rsid w:val="00211ACC"/>
    <w:rsid w:val="00215DF9"/>
    <w:rsid w:val="00215F60"/>
    <w:rsid w:val="002178AE"/>
    <w:rsid w:val="002217D7"/>
    <w:rsid w:val="00221D8F"/>
    <w:rsid w:val="00226EA2"/>
    <w:rsid w:val="00231C2F"/>
    <w:rsid w:val="00232774"/>
    <w:rsid w:val="002353C0"/>
    <w:rsid w:val="0024181F"/>
    <w:rsid w:val="002444F2"/>
    <w:rsid w:val="00255846"/>
    <w:rsid w:val="00257C1C"/>
    <w:rsid w:val="0026192F"/>
    <w:rsid w:val="00262949"/>
    <w:rsid w:val="00262DD8"/>
    <w:rsid w:val="00265E3C"/>
    <w:rsid w:val="00267313"/>
    <w:rsid w:val="00267603"/>
    <w:rsid w:val="00271037"/>
    <w:rsid w:val="002742AB"/>
    <w:rsid w:val="00277131"/>
    <w:rsid w:val="00281B95"/>
    <w:rsid w:val="002828D4"/>
    <w:rsid w:val="0028578F"/>
    <w:rsid w:val="0028684B"/>
    <w:rsid w:val="00286F86"/>
    <w:rsid w:val="00287943"/>
    <w:rsid w:val="00291711"/>
    <w:rsid w:val="00293ADD"/>
    <w:rsid w:val="00293FC3"/>
    <w:rsid w:val="002A1D48"/>
    <w:rsid w:val="002A2FB0"/>
    <w:rsid w:val="002A6F4B"/>
    <w:rsid w:val="002A7294"/>
    <w:rsid w:val="002B0E8B"/>
    <w:rsid w:val="002B199D"/>
    <w:rsid w:val="002B19B0"/>
    <w:rsid w:val="002C1167"/>
    <w:rsid w:val="002C442C"/>
    <w:rsid w:val="002C6302"/>
    <w:rsid w:val="002D0B15"/>
    <w:rsid w:val="002D6347"/>
    <w:rsid w:val="002E0571"/>
    <w:rsid w:val="002E0F18"/>
    <w:rsid w:val="002E1F07"/>
    <w:rsid w:val="002E28C3"/>
    <w:rsid w:val="002E3425"/>
    <w:rsid w:val="002E3A2F"/>
    <w:rsid w:val="002E6A33"/>
    <w:rsid w:val="002F427D"/>
    <w:rsid w:val="00301FFA"/>
    <w:rsid w:val="00302875"/>
    <w:rsid w:val="0030435C"/>
    <w:rsid w:val="00304F74"/>
    <w:rsid w:val="00304FFB"/>
    <w:rsid w:val="00305508"/>
    <w:rsid w:val="00306731"/>
    <w:rsid w:val="00313616"/>
    <w:rsid w:val="00313C7C"/>
    <w:rsid w:val="0031754D"/>
    <w:rsid w:val="003178A0"/>
    <w:rsid w:val="003209EF"/>
    <w:rsid w:val="00330770"/>
    <w:rsid w:val="0033307B"/>
    <w:rsid w:val="00342B75"/>
    <w:rsid w:val="00343465"/>
    <w:rsid w:val="003434D3"/>
    <w:rsid w:val="00360D10"/>
    <w:rsid w:val="00361825"/>
    <w:rsid w:val="0036229A"/>
    <w:rsid w:val="003625CA"/>
    <w:rsid w:val="0036466A"/>
    <w:rsid w:val="00371A03"/>
    <w:rsid w:val="003731CF"/>
    <w:rsid w:val="003734F9"/>
    <w:rsid w:val="0037769A"/>
    <w:rsid w:val="00380A9A"/>
    <w:rsid w:val="00382903"/>
    <w:rsid w:val="00382B41"/>
    <w:rsid w:val="00384BBD"/>
    <w:rsid w:val="003863B5"/>
    <w:rsid w:val="00390657"/>
    <w:rsid w:val="003A4FB0"/>
    <w:rsid w:val="003A5F0C"/>
    <w:rsid w:val="003A7508"/>
    <w:rsid w:val="003A7BD1"/>
    <w:rsid w:val="003B12C2"/>
    <w:rsid w:val="003C240E"/>
    <w:rsid w:val="003C3475"/>
    <w:rsid w:val="003C360F"/>
    <w:rsid w:val="003C659E"/>
    <w:rsid w:val="003C74CF"/>
    <w:rsid w:val="003D2560"/>
    <w:rsid w:val="003D58FC"/>
    <w:rsid w:val="003E01A5"/>
    <w:rsid w:val="003E7C1C"/>
    <w:rsid w:val="003E7CD5"/>
    <w:rsid w:val="003F0CC2"/>
    <w:rsid w:val="003F11EF"/>
    <w:rsid w:val="003F47E5"/>
    <w:rsid w:val="003F4EB7"/>
    <w:rsid w:val="003F56B7"/>
    <w:rsid w:val="003F5976"/>
    <w:rsid w:val="003F7777"/>
    <w:rsid w:val="004016AB"/>
    <w:rsid w:val="00402D06"/>
    <w:rsid w:val="0040407D"/>
    <w:rsid w:val="00405947"/>
    <w:rsid w:val="00412258"/>
    <w:rsid w:val="00412EDC"/>
    <w:rsid w:val="0041666B"/>
    <w:rsid w:val="004171D1"/>
    <w:rsid w:val="004215D0"/>
    <w:rsid w:val="00427258"/>
    <w:rsid w:val="00427794"/>
    <w:rsid w:val="00431F40"/>
    <w:rsid w:val="0043260E"/>
    <w:rsid w:val="00432CA8"/>
    <w:rsid w:val="00432E10"/>
    <w:rsid w:val="00434B15"/>
    <w:rsid w:val="00441521"/>
    <w:rsid w:val="004419D8"/>
    <w:rsid w:val="00441F39"/>
    <w:rsid w:val="00442014"/>
    <w:rsid w:val="00442505"/>
    <w:rsid w:val="0044680D"/>
    <w:rsid w:val="00446C68"/>
    <w:rsid w:val="00461C75"/>
    <w:rsid w:val="00466934"/>
    <w:rsid w:val="004673F8"/>
    <w:rsid w:val="004674BF"/>
    <w:rsid w:val="00471707"/>
    <w:rsid w:val="00477DAB"/>
    <w:rsid w:val="00482299"/>
    <w:rsid w:val="0048574F"/>
    <w:rsid w:val="004869D3"/>
    <w:rsid w:val="0048757F"/>
    <w:rsid w:val="004907E4"/>
    <w:rsid w:val="00496CE7"/>
    <w:rsid w:val="004A47CD"/>
    <w:rsid w:val="004A5F0F"/>
    <w:rsid w:val="004B2D3B"/>
    <w:rsid w:val="004B599B"/>
    <w:rsid w:val="004C19E4"/>
    <w:rsid w:val="004C26E6"/>
    <w:rsid w:val="004C4D46"/>
    <w:rsid w:val="004C5204"/>
    <w:rsid w:val="004C6D82"/>
    <w:rsid w:val="004C7719"/>
    <w:rsid w:val="004D0E75"/>
    <w:rsid w:val="004D22A9"/>
    <w:rsid w:val="004D7967"/>
    <w:rsid w:val="004E1D7F"/>
    <w:rsid w:val="004E2016"/>
    <w:rsid w:val="004E2AD3"/>
    <w:rsid w:val="004E38EC"/>
    <w:rsid w:val="004E48E3"/>
    <w:rsid w:val="004E48EC"/>
    <w:rsid w:val="004E5A92"/>
    <w:rsid w:val="004E7123"/>
    <w:rsid w:val="004E79F7"/>
    <w:rsid w:val="004F1CA7"/>
    <w:rsid w:val="004F4E98"/>
    <w:rsid w:val="004F5425"/>
    <w:rsid w:val="004F7DA0"/>
    <w:rsid w:val="00500DB9"/>
    <w:rsid w:val="00503B6A"/>
    <w:rsid w:val="00507262"/>
    <w:rsid w:val="0050764C"/>
    <w:rsid w:val="00510C8F"/>
    <w:rsid w:val="0051367E"/>
    <w:rsid w:val="0051723C"/>
    <w:rsid w:val="00517B1C"/>
    <w:rsid w:val="0052443F"/>
    <w:rsid w:val="0052509F"/>
    <w:rsid w:val="0052698C"/>
    <w:rsid w:val="00527F67"/>
    <w:rsid w:val="005317F4"/>
    <w:rsid w:val="00533A38"/>
    <w:rsid w:val="00542A2B"/>
    <w:rsid w:val="005439C9"/>
    <w:rsid w:val="00552ED9"/>
    <w:rsid w:val="00560A17"/>
    <w:rsid w:val="00560D56"/>
    <w:rsid w:val="00563E72"/>
    <w:rsid w:val="00571F54"/>
    <w:rsid w:val="00580AC8"/>
    <w:rsid w:val="005817B4"/>
    <w:rsid w:val="005842D7"/>
    <w:rsid w:val="005866EF"/>
    <w:rsid w:val="00591915"/>
    <w:rsid w:val="00594A03"/>
    <w:rsid w:val="00595822"/>
    <w:rsid w:val="005A20E7"/>
    <w:rsid w:val="005A2AA8"/>
    <w:rsid w:val="005B10CE"/>
    <w:rsid w:val="005B1B8E"/>
    <w:rsid w:val="005B3996"/>
    <w:rsid w:val="005B50BD"/>
    <w:rsid w:val="005B72AE"/>
    <w:rsid w:val="005B77B6"/>
    <w:rsid w:val="005C08B0"/>
    <w:rsid w:val="005C3E64"/>
    <w:rsid w:val="005C56BE"/>
    <w:rsid w:val="005C667F"/>
    <w:rsid w:val="005C7BA5"/>
    <w:rsid w:val="005D08BE"/>
    <w:rsid w:val="005D0FC3"/>
    <w:rsid w:val="005D2642"/>
    <w:rsid w:val="005D3983"/>
    <w:rsid w:val="005D769B"/>
    <w:rsid w:val="005D79FE"/>
    <w:rsid w:val="005E0522"/>
    <w:rsid w:val="005E054F"/>
    <w:rsid w:val="005E0CE3"/>
    <w:rsid w:val="005E4169"/>
    <w:rsid w:val="005F0D0A"/>
    <w:rsid w:val="005F49B8"/>
    <w:rsid w:val="006004FC"/>
    <w:rsid w:val="00602845"/>
    <w:rsid w:val="006067C3"/>
    <w:rsid w:val="0061132F"/>
    <w:rsid w:val="00617F5C"/>
    <w:rsid w:val="0063003D"/>
    <w:rsid w:val="006328BE"/>
    <w:rsid w:val="00632B52"/>
    <w:rsid w:val="0063512F"/>
    <w:rsid w:val="00635244"/>
    <w:rsid w:val="0063572E"/>
    <w:rsid w:val="00640391"/>
    <w:rsid w:val="00652859"/>
    <w:rsid w:val="00660519"/>
    <w:rsid w:val="00661161"/>
    <w:rsid w:val="00662093"/>
    <w:rsid w:val="00662288"/>
    <w:rsid w:val="006646C8"/>
    <w:rsid w:val="00670395"/>
    <w:rsid w:val="00671F1C"/>
    <w:rsid w:val="0067342B"/>
    <w:rsid w:val="00675920"/>
    <w:rsid w:val="00684364"/>
    <w:rsid w:val="00685309"/>
    <w:rsid w:val="00687FF2"/>
    <w:rsid w:val="006905F3"/>
    <w:rsid w:val="006913BF"/>
    <w:rsid w:val="00691A93"/>
    <w:rsid w:val="0069624D"/>
    <w:rsid w:val="00696909"/>
    <w:rsid w:val="006A4A14"/>
    <w:rsid w:val="006B5D34"/>
    <w:rsid w:val="006B6EE3"/>
    <w:rsid w:val="006B7707"/>
    <w:rsid w:val="006C14C6"/>
    <w:rsid w:val="006C2E7F"/>
    <w:rsid w:val="006C4297"/>
    <w:rsid w:val="006C56C2"/>
    <w:rsid w:val="006C60C8"/>
    <w:rsid w:val="006D2041"/>
    <w:rsid w:val="006D2AFF"/>
    <w:rsid w:val="006D4F62"/>
    <w:rsid w:val="006E08CE"/>
    <w:rsid w:val="006E2E18"/>
    <w:rsid w:val="006E3918"/>
    <w:rsid w:val="006E3C6F"/>
    <w:rsid w:val="006E43CC"/>
    <w:rsid w:val="006F4167"/>
    <w:rsid w:val="006F5522"/>
    <w:rsid w:val="006F6260"/>
    <w:rsid w:val="00703A21"/>
    <w:rsid w:val="00703E80"/>
    <w:rsid w:val="0070725D"/>
    <w:rsid w:val="00707712"/>
    <w:rsid w:val="0071176D"/>
    <w:rsid w:val="00711DEC"/>
    <w:rsid w:val="0071400B"/>
    <w:rsid w:val="007151EE"/>
    <w:rsid w:val="00720641"/>
    <w:rsid w:val="007216E2"/>
    <w:rsid w:val="007267A1"/>
    <w:rsid w:val="00730703"/>
    <w:rsid w:val="00730D7E"/>
    <w:rsid w:val="00731C0F"/>
    <w:rsid w:val="00732E00"/>
    <w:rsid w:val="00740193"/>
    <w:rsid w:val="00742375"/>
    <w:rsid w:val="00746953"/>
    <w:rsid w:val="00751962"/>
    <w:rsid w:val="00752A9A"/>
    <w:rsid w:val="007553A6"/>
    <w:rsid w:val="00755A3E"/>
    <w:rsid w:val="00757E76"/>
    <w:rsid w:val="00762986"/>
    <w:rsid w:val="00764B03"/>
    <w:rsid w:val="0077047F"/>
    <w:rsid w:val="00770724"/>
    <w:rsid w:val="00770C8D"/>
    <w:rsid w:val="00771DE3"/>
    <w:rsid w:val="007721CB"/>
    <w:rsid w:val="00774263"/>
    <w:rsid w:val="007836CE"/>
    <w:rsid w:val="00783BF2"/>
    <w:rsid w:val="0078418E"/>
    <w:rsid w:val="00785DBE"/>
    <w:rsid w:val="00792012"/>
    <w:rsid w:val="007A16AF"/>
    <w:rsid w:val="007A2D1B"/>
    <w:rsid w:val="007A3A75"/>
    <w:rsid w:val="007B3D82"/>
    <w:rsid w:val="007C101C"/>
    <w:rsid w:val="007C1417"/>
    <w:rsid w:val="007C2892"/>
    <w:rsid w:val="007C640D"/>
    <w:rsid w:val="007D0FBC"/>
    <w:rsid w:val="007D2CF8"/>
    <w:rsid w:val="007D4806"/>
    <w:rsid w:val="007D55E2"/>
    <w:rsid w:val="007D5A49"/>
    <w:rsid w:val="007D7BF7"/>
    <w:rsid w:val="007E1952"/>
    <w:rsid w:val="007E4349"/>
    <w:rsid w:val="007E7D9D"/>
    <w:rsid w:val="007F24DB"/>
    <w:rsid w:val="007F48AC"/>
    <w:rsid w:val="007F7A75"/>
    <w:rsid w:val="00807C68"/>
    <w:rsid w:val="0081013A"/>
    <w:rsid w:val="00811227"/>
    <w:rsid w:val="00813F9D"/>
    <w:rsid w:val="00820455"/>
    <w:rsid w:val="008204C2"/>
    <w:rsid w:val="008302A8"/>
    <w:rsid w:val="008367F5"/>
    <w:rsid w:val="008431DA"/>
    <w:rsid w:val="00851AA2"/>
    <w:rsid w:val="0085383B"/>
    <w:rsid w:val="00854554"/>
    <w:rsid w:val="008642B7"/>
    <w:rsid w:val="00870F90"/>
    <w:rsid w:val="00880E94"/>
    <w:rsid w:val="00881D0A"/>
    <w:rsid w:val="00881D0E"/>
    <w:rsid w:val="00884580"/>
    <w:rsid w:val="00885D21"/>
    <w:rsid w:val="00894874"/>
    <w:rsid w:val="008A17EF"/>
    <w:rsid w:val="008A3F54"/>
    <w:rsid w:val="008A5CF3"/>
    <w:rsid w:val="008B3AAE"/>
    <w:rsid w:val="008B46F2"/>
    <w:rsid w:val="008B4BD1"/>
    <w:rsid w:val="008C0298"/>
    <w:rsid w:val="008C2C43"/>
    <w:rsid w:val="008C4047"/>
    <w:rsid w:val="008C52B6"/>
    <w:rsid w:val="008C7FFB"/>
    <w:rsid w:val="008D1566"/>
    <w:rsid w:val="008D4A9A"/>
    <w:rsid w:val="008E0180"/>
    <w:rsid w:val="008E0DF7"/>
    <w:rsid w:val="008E1D0C"/>
    <w:rsid w:val="008E2558"/>
    <w:rsid w:val="008E5061"/>
    <w:rsid w:val="008E71A6"/>
    <w:rsid w:val="008E786F"/>
    <w:rsid w:val="008E7CA4"/>
    <w:rsid w:val="008F08CD"/>
    <w:rsid w:val="008F0C2F"/>
    <w:rsid w:val="008F5587"/>
    <w:rsid w:val="008F6F36"/>
    <w:rsid w:val="009002CE"/>
    <w:rsid w:val="0090256E"/>
    <w:rsid w:val="00913358"/>
    <w:rsid w:val="009235D3"/>
    <w:rsid w:val="009306A6"/>
    <w:rsid w:val="00930AC1"/>
    <w:rsid w:val="00933030"/>
    <w:rsid w:val="00934256"/>
    <w:rsid w:val="009364E6"/>
    <w:rsid w:val="00942257"/>
    <w:rsid w:val="00942533"/>
    <w:rsid w:val="00942C2D"/>
    <w:rsid w:val="009435C8"/>
    <w:rsid w:val="0094510C"/>
    <w:rsid w:val="0094546D"/>
    <w:rsid w:val="0095292C"/>
    <w:rsid w:val="009540CF"/>
    <w:rsid w:val="00954BD8"/>
    <w:rsid w:val="00956CF6"/>
    <w:rsid w:val="009609BD"/>
    <w:rsid w:val="009611DD"/>
    <w:rsid w:val="009623D1"/>
    <w:rsid w:val="00962C62"/>
    <w:rsid w:val="009649EE"/>
    <w:rsid w:val="00967087"/>
    <w:rsid w:val="00967E25"/>
    <w:rsid w:val="00970806"/>
    <w:rsid w:val="00972F68"/>
    <w:rsid w:val="00976047"/>
    <w:rsid w:val="00976F8F"/>
    <w:rsid w:val="00980493"/>
    <w:rsid w:val="00980CD1"/>
    <w:rsid w:val="00997675"/>
    <w:rsid w:val="00997EF7"/>
    <w:rsid w:val="009A1B4E"/>
    <w:rsid w:val="009A23F8"/>
    <w:rsid w:val="009B74AF"/>
    <w:rsid w:val="009C0D37"/>
    <w:rsid w:val="009C15FC"/>
    <w:rsid w:val="009C358D"/>
    <w:rsid w:val="009D0A85"/>
    <w:rsid w:val="009D24B2"/>
    <w:rsid w:val="009D3F2D"/>
    <w:rsid w:val="009D42B6"/>
    <w:rsid w:val="009E06BC"/>
    <w:rsid w:val="009E70A7"/>
    <w:rsid w:val="009E7322"/>
    <w:rsid w:val="009F1D8C"/>
    <w:rsid w:val="009F2220"/>
    <w:rsid w:val="009F2A37"/>
    <w:rsid w:val="009F3D2C"/>
    <w:rsid w:val="009F77C0"/>
    <w:rsid w:val="00A0062C"/>
    <w:rsid w:val="00A0569E"/>
    <w:rsid w:val="00A059BA"/>
    <w:rsid w:val="00A05BD5"/>
    <w:rsid w:val="00A11126"/>
    <w:rsid w:val="00A12A0E"/>
    <w:rsid w:val="00A13612"/>
    <w:rsid w:val="00A1420C"/>
    <w:rsid w:val="00A14C23"/>
    <w:rsid w:val="00A33581"/>
    <w:rsid w:val="00A3737F"/>
    <w:rsid w:val="00A40F4A"/>
    <w:rsid w:val="00A41D06"/>
    <w:rsid w:val="00A43772"/>
    <w:rsid w:val="00A45EBE"/>
    <w:rsid w:val="00A46F99"/>
    <w:rsid w:val="00A47CB8"/>
    <w:rsid w:val="00A47DB8"/>
    <w:rsid w:val="00A5496E"/>
    <w:rsid w:val="00A56461"/>
    <w:rsid w:val="00A60E8E"/>
    <w:rsid w:val="00A634E0"/>
    <w:rsid w:val="00A64334"/>
    <w:rsid w:val="00A6439D"/>
    <w:rsid w:val="00A75293"/>
    <w:rsid w:val="00A7581B"/>
    <w:rsid w:val="00A77158"/>
    <w:rsid w:val="00A84A38"/>
    <w:rsid w:val="00A8731A"/>
    <w:rsid w:val="00A877AD"/>
    <w:rsid w:val="00A900B1"/>
    <w:rsid w:val="00A92700"/>
    <w:rsid w:val="00A93A6D"/>
    <w:rsid w:val="00A9432C"/>
    <w:rsid w:val="00A97193"/>
    <w:rsid w:val="00AA0E26"/>
    <w:rsid w:val="00AA1C86"/>
    <w:rsid w:val="00AA4ED4"/>
    <w:rsid w:val="00AA6FBF"/>
    <w:rsid w:val="00AB3D88"/>
    <w:rsid w:val="00AB7E7C"/>
    <w:rsid w:val="00AC1EEC"/>
    <w:rsid w:val="00AC5314"/>
    <w:rsid w:val="00AC74D0"/>
    <w:rsid w:val="00AD1F68"/>
    <w:rsid w:val="00AD67F9"/>
    <w:rsid w:val="00AD6E44"/>
    <w:rsid w:val="00AD7D50"/>
    <w:rsid w:val="00AE03B4"/>
    <w:rsid w:val="00AE2A85"/>
    <w:rsid w:val="00AE2B71"/>
    <w:rsid w:val="00AE7D0B"/>
    <w:rsid w:val="00AF02E5"/>
    <w:rsid w:val="00AF7916"/>
    <w:rsid w:val="00B066FE"/>
    <w:rsid w:val="00B1112A"/>
    <w:rsid w:val="00B12A4C"/>
    <w:rsid w:val="00B15539"/>
    <w:rsid w:val="00B1640B"/>
    <w:rsid w:val="00B16808"/>
    <w:rsid w:val="00B210F6"/>
    <w:rsid w:val="00B2307F"/>
    <w:rsid w:val="00B25083"/>
    <w:rsid w:val="00B25FD1"/>
    <w:rsid w:val="00B2622B"/>
    <w:rsid w:val="00B27343"/>
    <w:rsid w:val="00B30D56"/>
    <w:rsid w:val="00B317F7"/>
    <w:rsid w:val="00B350DB"/>
    <w:rsid w:val="00B35D0B"/>
    <w:rsid w:val="00B37C1D"/>
    <w:rsid w:val="00B40B42"/>
    <w:rsid w:val="00B41368"/>
    <w:rsid w:val="00B428D7"/>
    <w:rsid w:val="00B42FC2"/>
    <w:rsid w:val="00B463C8"/>
    <w:rsid w:val="00B51A0E"/>
    <w:rsid w:val="00B51D53"/>
    <w:rsid w:val="00B55EBD"/>
    <w:rsid w:val="00B638E2"/>
    <w:rsid w:val="00B671F0"/>
    <w:rsid w:val="00B67E60"/>
    <w:rsid w:val="00B70010"/>
    <w:rsid w:val="00B70987"/>
    <w:rsid w:val="00B757D4"/>
    <w:rsid w:val="00B75804"/>
    <w:rsid w:val="00B762CF"/>
    <w:rsid w:val="00B84955"/>
    <w:rsid w:val="00B85A33"/>
    <w:rsid w:val="00B90A6D"/>
    <w:rsid w:val="00B941FB"/>
    <w:rsid w:val="00B959C4"/>
    <w:rsid w:val="00BA28CE"/>
    <w:rsid w:val="00BA453F"/>
    <w:rsid w:val="00BA52E3"/>
    <w:rsid w:val="00BA5D28"/>
    <w:rsid w:val="00BA618A"/>
    <w:rsid w:val="00BA64DF"/>
    <w:rsid w:val="00BA6747"/>
    <w:rsid w:val="00BB1DF7"/>
    <w:rsid w:val="00BB5961"/>
    <w:rsid w:val="00BC2212"/>
    <w:rsid w:val="00BC2949"/>
    <w:rsid w:val="00BC376E"/>
    <w:rsid w:val="00BC5257"/>
    <w:rsid w:val="00BC7611"/>
    <w:rsid w:val="00BD1099"/>
    <w:rsid w:val="00BD5564"/>
    <w:rsid w:val="00BE1610"/>
    <w:rsid w:val="00BE6E00"/>
    <w:rsid w:val="00BF5D08"/>
    <w:rsid w:val="00C00DAF"/>
    <w:rsid w:val="00C041BE"/>
    <w:rsid w:val="00C04BE7"/>
    <w:rsid w:val="00C07446"/>
    <w:rsid w:val="00C14AA1"/>
    <w:rsid w:val="00C16A91"/>
    <w:rsid w:val="00C17888"/>
    <w:rsid w:val="00C17E5A"/>
    <w:rsid w:val="00C25BCD"/>
    <w:rsid w:val="00C303DD"/>
    <w:rsid w:val="00C330A9"/>
    <w:rsid w:val="00C36D9A"/>
    <w:rsid w:val="00C405FD"/>
    <w:rsid w:val="00C4340E"/>
    <w:rsid w:val="00C442D1"/>
    <w:rsid w:val="00C45CA6"/>
    <w:rsid w:val="00C46BF1"/>
    <w:rsid w:val="00C4731D"/>
    <w:rsid w:val="00C475CF"/>
    <w:rsid w:val="00C477F5"/>
    <w:rsid w:val="00C54CB8"/>
    <w:rsid w:val="00C54D89"/>
    <w:rsid w:val="00C56164"/>
    <w:rsid w:val="00C63322"/>
    <w:rsid w:val="00C6458F"/>
    <w:rsid w:val="00C64A92"/>
    <w:rsid w:val="00C65F70"/>
    <w:rsid w:val="00C729F5"/>
    <w:rsid w:val="00C74613"/>
    <w:rsid w:val="00C76E37"/>
    <w:rsid w:val="00C802DB"/>
    <w:rsid w:val="00C806BC"/>
    <w:rsid w:val="00C82285"/>
    <w:rsid w:val="00C87455"/>
    <w:rsid w:val="00C90C2E"/>
    <w:rsid w:val="00CA07B5"/>
    <w:rsid w:val="00CA093A"/>
    <w:rsid w:val="00CA44A9"/>
    <w:rsid w:val="00CB08BA"/>
    <w:rsid w:val="00CB0F51"/>
    <w:rsid w:val="00CB35AD"/>
    <w:rsid w:val="00CB5A39"/>
    <w:rsid w:val="00CC4CCF"/>
    <w:rsid w:val="00CD106C"/>
    <w:rsid w:val="00CD1129"/>
    <w:rsid w:val="00CD176E"/>
    <w:rsid w:val="00CD321A"/>
    <w:rsid w:val="00CE2238"/>
    <w:rsid w:val="00CE4EC2"/>
    <w:rsid w:val="00CE7DC1"/>
    <w:rsid w:val="00CF09A4"/>
    <w:rsid w:val="00CF0A44"/>
    <w:rsid w:val="00CF0E22"/>
    <w:rsid w:val="00CF1A26"/>
    <w:rsid w:val="00CF2B7F"/>
    <w:rsid w:val="00CF37A3"/>
    <w:rsid w:val="00CF6C6E"/>
    <w:rsid w:val="00D0416A"/>
    <w:rsid w:val="00D176CC"/>
    <w:rsid w:val="00D202D7"/>
    <w:rsid w:val="00D238CE"/>
    <w:rsid w:val="00D259FD"/>
    <w:rsid w:val="00D26085"/>
    <w:rsid w:val="00D30C5D"/>
    <w:rsid w:val="00D31AF8"/>
    <w:rsid w:val="00D3394E"/>
    <w:rsid w:val="00D34BF3"/>
    <w:rsid w:val="00D354F2"/>
    <w:rsid w:val="00D37F20"/>
    <w:rsid w:val="00D43341"/>
    <w:rsid w:val="00D46001"/>
    <w:rsid w:val="00D50DC7"/>
    <w:rsid w:val="00D54516"/>
    <w:rsid w:val="00D55660"/>
    <w:rsid w:val="00D65669"/>
    <w:rsid w:val="00D739A0"/>
    <w:rsid w:val="00D843F1"/>
    <w:rsid w:val="00D8623F"/>
    <w:rsid w:val="00D8625A"/>
    <w:rsid w:val="00D86DBD"/>
    <w:rsid w:val="00D92487"/>
    <w:rsid w:val="00D926BA"/>
    <w:rsid w:val="00D957CF"/>
    <w:rsid w:val="00D960CF"/>
    <w:rsid w:val="00D962AD"/>
    <w:rsid w:val="00D9680C"/>
    <w:rsid w:val="00D96DF1"/>
    <w:rsid w:val="00DA0592"/>
    <w:rsid w:val="00DA272B"/>
    <w:rsid w:val="00DA464D"/>
    <w:rsid w:val="00DB2A79"/>
    <w:rsid w:val="00DB39B1"/>
    <w:rsid w:val="00DB616C"/>
    <w:rsid w:val="00DC0585"/>
    <w:rsid w:val="00DC1D67"/>
    <w:rsid w:val="00DC29AB"/>
    <w:rsid w:val="00DC389A"/>
    <w:rsid w:val="00DD0077"/>
    <w:rsid w:val="00DD36F1"/>
    <w:rsid w:val="00DD6472"/>
    <w:rsid w:val="00DE0A23"/>
    <w:rsid w:val="00DE166F"/>
    <w:rsid w:val="00DE39FD"/>
    <w:rsid w:val="00DF13F8"/>
    <w:rsid w:val="00DF31A5"/>
    <w:rsid w:val="00DF6A49"/>
    <w:rsid w:val="00DF7D80"/>
    <w:rsid w:val="00E02AA0"/>
    <w:rsid w:val="00E04048"/>
    <w:rsid w:val="00E06593"/>
    <w:rsid w:val="00E1012B"/>
    <w:rsid w:val="00E20B6A"/>
    <w:rsid w:val="00E24C5F"/>
    <w:rsid w:val="00E25B7D"/>
    <w:rsid w:val="00E27FE2"/>
    <w:rsid w:val="00E36832"/>
    <w:rsid w:val="00E42E85"/>
    <w:rsid w:val="00E45712"/>
    <w:rsid w:val="00E46259"/>
    <w:rsid w:val="00E47F2C"/>
    <w:rsid w:val="00E548F9"/>
    <w:rsid w:val="00E549B5"/>
    <w:rsid w:val="00E562C8"/>
    <w:rsid w:val="00E57B49"/>
    <w:rsid w:val="00E60862"/>
    <w:rsid w:val="00E61019"/>
    <w:rsid w:val="00E659D3"/>
    <w:rsid w:val="00E7189D"/>
    <w:rsid w:val="00E74E57"/>
    <w:rsid w:val="00E74EC7"/>
    <w:rsid w:val="00E772AF"/>
    <w:rsid w:val="00E81A1B"/>
    <w:rsid w:val="00E81CA4"/>
    <w:rsid w:val="00E82772"/>
    <w:rsid w:val="00E85BEA"/>
    <w:rsid w:val="00E85E91"/>
    <w:rsid w:val="00E92793"/>
    <w:rsid w:val="00E933BB"/>
    <w:rsid w:val="00E93682"/>
    <w:rsid w:val="00E9534E"/>
    <w:rsid w:val="00E9588F"/>
    <w:rsid w:val="00E96763"/>
    <w:rsid w:val="00E967DB"/>
    <w:rsid w:val="00EA312F"/>
    <w:rsid w:val="00EA57F0"/>
    <w:rsid w:val="00EB10EC"/>
    <w:rsid w:val="00EB4FB9"/>
    <w:rsid w:val="00EB69AC"/>
    <w:rsid w:val="00EC1A07"/>
    <w:rsid w:val="00EC3C55"/>
    <w:rsid w:val="00EC4A77"/>
    <w:rsid w:val="00EC70E8"/>
    <w:rsid w:val="00EC7192"/>
    <w:rsid w:val="00ED30A9"/>
    <w:rsid w:val="00ED53C1"/>
    <w:rsid w:val="00ED68D1"/>
    <w:rsid w:val="00EE2B67"/>
    <w:rsid w:val="00EE58E4"/>
    <w:rsid w:val="00EE6973"/>
    <w:rsid w:val="00EE7751"/>
    <w:rsid w:val="00EF1AC5"/>
    <w:rsid w:val="00EF74D2"/>
    <w:rsid w:val="00EF79D9"/>
    <w:rsid w:val="00EF7DE0"/>
    <w:rsid w:val="00F00C9B"/>
    <w:rsid w:val="00F01C9B"/>
    <w:rsid w:val="00F02986"/>
    <w:rsid w:val="00F03FD2"/>
    <w:rsid w:val="00F049A7"/>
    <w:rsid w:val="00F04E12"/>
    <w:rsid w:val="00F13CB5"/>
    <w:rsid w:val="00F175A2"/>
    <w:rsid w:val="00F21B54"/>
    <w:rsid w:val="00F23961"/>
    <w:rsid w:val="00F25324"/>
    <w:rsid w:val="00F32122"/>
    <w:rsid w:val="00F34685"/>
    <w:rsid w:val="00F353AB"/>
    <w:rsid w:val="00F3734D"/>
    <w:rsid w:val="00F37CC9"/>
    <w:rsid w:val="00F37DE8"/>
    <w:rsid w:val="00F4501D"/>
    <w:rsid w:val="00F45B0C"/>
    <w:rsid w:val="00F46A32"/>
    <w:rsid w:val="00F46A49"/>
    <w:rsid w:val="00F55D91"/>
    <w:rsid w:val="00F5729C"/>
    <w:rsid w:val="00F60ECC"/>
    <w:rsid w:val="00F643A3"/>
    <w:rsid w:val="00F64407"/>
    <w:rsid w:val="00F645E3"/>
    <w:rsid w:val="00F6494F"/>
    <w:rsid w:val="00F73074"/>
    <w:rsid w:val="00F73983"/>
    <w:rsid w:val="00F73B52"/>
    <w:rsid w:val="00F8433E"/>
    <w:rsid w:val="00F85F60"/>
    <w:rsid w:val="00F87EAA"/>
    <w:rsid w:val="00F95ADC"/>
    <w:rsid w:val="00FA08DD"/>
    <w:rsid w:val="00FA19DA"/>
    <w:rsid w:val="00FA1F6F"/>
    <w:rsid w:val="00FA4B46"/>
    <w:rsid w:val="00FA55FB"/>
    <w:rsid w:val="00FB061C"/>
    <w:rsid w:val="00FB3E0F"/>
    <w:rsid w:val="00FB4D44"/>
    <w:rsid w:val="00FB6F63"/>
    <w:rsid w:val="00FC0F54"/>
    <w:rsid w:val="00FC5997"/>
    <w:rsid w:val="00FC6192"/>
    <w:rsid w:val="00FC6F9F"/>
    <w:rsid w:val="00FD7A9E"/>
    <w:rsid w:val="00FE08E5"/>
    <w:rsid w:val="00FE38E8"/>
    <w:rsid w:val="00FE3A62"/>
    <w:rsid w:val="00FE61D4"/>
    <w:rsid w:val="00FE7D2D"/>
    <w:rsid w:val="00FF088F"/>
    <w:rsid w:val="00FF298E"/>
    <w:rsid w:val="00FF5349"/>
    <w:rsid w:val="00FF5B5F"/>
    <w:rsid w:val="00FF5D5B"/>
    <w:rsid w:val="01E71CAB"/>
    <w:rsid w:val="020EB1DE"/>
    <w:rsid w:val="031A24F8"/>
    <w:rsid w:val="06227C6D"/>
    <w:rsid w:val="0815C4E7"/>
    <w:rsid w:val="0826A76F"/>
    <w:rsid w:val="0A50B1DC"/>
    <w:rsid w:val="0BB59424"/>
    <w:rsid w:val="0C5085E8"/>
    <w:rsid w:val="0D1ADC14"/>
    <w:rsid w:val="0EA76959"/>
    <w:rsid w:val="0FAF29AA"/>
    <w:rsid w:val="1074BC56"/>
    <w:rsid w:val="10890547"/>
    <w:rsid w:val="10B680E5"/>
    <w:rsid w:val="113AB307"/>
    <w:rsid w:val="11C164A5"/>
    <w:rsid w:val="125611C8"/>
    <w:rsid w:val="134F321C"/>
    <w:rsid w:val="142A5476"/>
    <w:rsid w:val="1431C7B1"/>
    <w:rsid w:val="14F049EA"/>
    <w:rsid w:val="1552ED30"/>
    <w:rsid w:val="159B7897"/>
    <w:rsid w:val="1A52DC00"/>
    <w:rsid w:val="1A991E53"/>
    <w:rsid w:val="1AF0AF20"/>
    <w:rsid w:val="1B1EE4AE"/>
    <w:rsid w:val="1B2A34F3"/>
    <w:rsid w:val="1B502B58"/>
    <w:rsid w:val="1CB9940D"/>
    <w:rsid w:val="1E9FC1C4"/>
    <w:rsid w:val="203ABFB5"/>
    <w:rsid w:val="2179C3A7"/>
    <w:rsid w:val="259F45C8"/>
    <w:rsid w:val="264D34CA"/>
    <w:rsid w:val="26705306"/>
    <w:rsid w:val="2682E920"/>
    <w:rsid w:val="26C64C78"/>
    <w:rsid w:val="273B52E2"/>
    <w:rsid w:val="27CFDCCE"/>
    <w:rsid w:val="2801C91C"/>
    <w:rsid w:val="28477442"/>
    <w:rsid w:val="2857D482"/>
    <w:rsid w:val="285F5AF7"/>
    <w:rsid w:val="286619F4"/>
    <w:rsid w:val="29055101"/>
    <w:rsid w:val="2E714B79"/>
    <w:rsid w:val="2E9D21A8"/>
    <w:rsid w:val="327EE492"/>
    <w:rsid w:val="3332430E"/>
    <w:rsid w:val="33AEE48F"/>
    <w:rsid w:val="36D7A9E4"/>
    <w:rsid w:val="37165DF7"/>
    <w:rsid w:val="375255B5"/>
    <w:rsid w:val="378BE1D2"/>
    <w:rsid w:val="37D7BAA9"/>
    <w:rsid w:val="38387B99"/>
    <w:rsid w:val="38EE2616"/>
    <w:rsid w:val="3C320038"/>
    <w:rsid w:val="3DFF659A"/>
    <w:rsid w:val="3FB0C895"/>
    <w:rsid w:val="403CC802"/>
    <w:rsid w:val="42A0D089"/>
    <w:rsid w:val="431E67B5"/>
    <w:rsid w:val="43A9B873"/>
    <w:rsid w:val="44F48E5B"/>
    <w:rsid w:val="46515145"/>
    <w:rsid w:val="485CD3CE"/>
    <w:rsid w:val="486875D2"/>
    <w:rsid w:val="48FC0187"/>
    <w:rsid w:val="493B748F"/>
    <w:rsid w:val="49DEE476"/>
    <w:rsid w:val="4BA487AA"/>
    <w:rsid w:val="4C68A343"/>
    <w:rsid w:val="4D276B88"/>
    <w:rsid w:val="4EDF2D69"/>
    <w:rsid w:val="5469B7A6"/>
    <w:rsid w:val="55DDCB71"/>
    <w:rsid w:val="564B8AE3"/>
    <w:rsid w:val="56C9A0DE"/>
    <w:rsid w:val="56D6CA8F"/>
    <w:rsid w:val="5758FFE7"/>
    <w:rsid w:val="57671EFB"/>
    <w:rsid w:val="58C1EA1D"/>
    <w:rsid w:val="58D5D6BF"/>
    <w:rsid w:val="58F4D048"/>
    <w:rsid w:val="59AFDA79"/>
    <w:rsid w:val="5C2C710A"/>
    <w:rsid w:val="5D9BD006"/>
    <w:rsid w:val="5E455634"/>
    <w:rsid w:val="5F50EED6"/>
    <w:rsid w:val="605205A3"/>
    <w:rsid w:val="60550754"/>
    <w:rsid w:val="6093CA32"/>
    <w:rsid w:val="60CD138D"/>
    <w:rsid w:val="60FFE22D"/>
    <w:rsid w:val="61AB174F"/>
    <w:rsid w:val="61E0B831"/>
    <w:rsid w:val="62FCB7D6"/>
    <w:rsid w:val="65488E31"/>
    <w:rsid w:val="654BE1CD"/>
    <w:rsid w:val="65D6360D"/>
    <w:rsid w:val="67A38232"/>
    <w:rsid w:val="67BF7798"/>
    <w:rsid w:val="68990EF5"/>
    <w:rsid w:val="6AF20000"/>
    <w:rsid w:val="6C139F14"/>
    <w:rsid w:val="6C4C2195"/>
    <w:rsid w:val="6C942ABD"/>
    <w:rsid w:val="6D20BD9A"/>
    <w:rsid w:val="6E109097"/>
    <w:rsid w:val="72716F16"/>
    <w:rsid w:val="72E9BE3A"/>
    <w:rsid w:val="72F31148"/>
    <w:rsid w:val="740985B7"/>
    <w:rsid w:val="7447CFBA"/>
    <w:rsid w:val="748432D1"/>
    <w:rsid w:val="756B240A"/>
    <w:rsid w:val="762BCC4D"/>
    <w:rsid w:val="762D3D3E"/>
    <w:rsid w:val="7632FCAB"/>
    <w:rsid w:val="76E0A0CF"/>
    <w:rsid w:val="76E4361D"/>
    <w:rsid w:val="7C1560ED"/>
    <w:rsid w:val="7C63B093"/>
    <w:rsid w:val="7CA03FBB"/>
    <w:rsid w:val="7CDFCD44"/>
    <w:rsid w:val="7E495D6D"/>
    <w:rsid w:val="7E84188C"/>
    <w:rsid w:val="7F8C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15:docId w15:val="{2567F132-E0D3-45F5-85F3-95B06C69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F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65">
      <w:bodyDiv w:val="1"/>
      <w:marLeft w:val="0"/>
      <w:marRight w:val="0"/>
      <w:marTop w:val="0"/>
      <w:marBottom w:val="0"/>
      <w:divBdr>
        <w:top w:val="none" w:sz="0" w:space="0" w:color="auto"/>
        <w:left w:val="none" w:sz="0" w:space="0" w:color="auto"/>
        <w:bottom w:val="none" w:sz="0" w:space="0" w:color="auto"/>
        <w:right w:val="none" w:sz="0" w:space="0" w:color="auto"/>
      </w:divBdr>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131750237">
      <w:bodyDiv w:val="1"/>
      <w:marLeft w:val="0"/>
      <w:marRight w:val="0"/>
      <w:marTop w:val="0"/>
      <w:marBottom w:val="0"/>
      <w:divBdr>
        <w:top w:val="none" w:sz="0" w:space="0" w:color="auto"/>
        <w:left w:val="none" w:sz="0" w:space="0" w:color="auto"/>
        <w:bottom w:val="none" w:sz="0" w:space="0" w:color="auto"/>
        <w:right w:val="none" w:sz="0" w:space="0" w:color="auto"/>
      </w:divBdr>
    </w:div>
    <w:div w:id="257372578">
      <w:bodyDiv w:val="1"/>
      <w:marLeft w:val="0"/>
      <w:marRight w:val="0"/>
      <w:marTop w:val="0"/>
      <w:marBottom w:val="0"/>
      <w:divBdr>
        <w:top w:val="none" w:sz="0" w:space="0" w:color="auto"/>
        <w:left w:val="none" w:sz="0" w:space="0" w:color="auto"/>
        <w:bottom w:val="none" w:sz="0" w:space="0" w:color="auto"/>
        <w:right w:val="none" w:sz="0" w:space="0" w:color="auto"/>
      </w:divBdr>
    </w:div>
    <w:div w:id="334961737">
      <w:bodyDiv w:val="1"/>
      <w:marLeft w:val="0"/>
      <w:marRight w:val="0"/>
      <w:marTop w:val="0"/>
      <w:marBottom w:val="0"/>
      <w:divBdr>
        <w:top w:val="none" w:sz="0" w:space="0" w:color="auto"/>
        <w:left w:val="none" w:sz="0" w:space="0" w:color="auto"/>
        <w:bottom w:val="none" w:sz="0" w:space="0" w:color="auto"/>
        <w:right w:val="none" w:sz="0" w:space="0" w:color="auto"/>
      </w:divBdr>
    </w:div>
    <w:div w:id="496965057">
      <w:bodyDiv w:val="1"/>
      <w:marLeft w:val="0"/>
      <w:marRight w:val="0"/>
      <w:marTop w:val="0"/>
      <w:marBottom w:val="0"/>
      <w:divBdr>
        <w:top w:val="none" w:sz="0" w:space="0" w:color="auto"/>
        <w:left w:val="none" w:sz="0" w:space="0" w:color="auto"/>
        <w:bottom w:val="none" w:sz="0" w:space="0" w:color="auto"/>
        <w:right w:val="none" w:sz="0" w:space="0" w:color="auto"/>
      </w:divBdr>
      <w:divsChild>
        <w:div w:id="460852807">
          <w:marLeft w:val="0"/>
          <w:marRight w:val="0"/>
          <w:marTop w:val="0"/>
          <w:marBottom w:val="0"/>
          <w:divBdr>
            <w:top w:val="none" w:sz="0" w:space="0" w:color="auto"/>
            <w:left w:val="none" w:sz="0" w:space="0" w:color="auto"/>
            <w:bottom w:val="none" w:sz="0" w:space="0" w:color="auto"/>
            <w:right w:val="none" w:sz="0" w:space="0" w:color="auto"/>
          </w:divBdr>
          <w:divsChild>
            <w:div w:id="1534229728">
              <w:marLeft w:val="0"/>
              <w:marRight w:val="0"/>
              <w:marTop w:val="0"/>
              <w:marBottom w:val="0"/>
              <w:divBdr>
                <w:top w:val="none" w:sz="0" w:space="0" w:color="auto"/>
                <w:left w:val="none" w:sz="0" w:space="0" w:color="auto"/>
                <w:bottom w:val="none" w:sz="0" w:space="0" w:color="auto"/>
                <w:right w:val="none" w:sz="0" w:space="0" w:color="auto"/>
              </w:divBdr>
            </w:div>
          </w:divsChild>
        </w:div>
        <w:div w:id="94635761">
          <w:marLeft w:val="0"/>
          <w:marRight w:val="0"/>
          <w:marTop w:val="0"/>
          <w:marBottom w:val="0"/>
          <w:divBdr>
            <w:top w:val="none" w:sz="0" w:space="0" w:color="auto"/>
            <w:left w:val="none" w:sz="0" w:space="0" w:color="auto"/>
            <w:bottom w:val="none" w:sz="0" w:space="0" w:color="auto"/>
            <w:right w:val="none" w:sz="0" w:space="0" w:color="auto"/>
          </w:divBdr>
          <w:divsChild>
            <w:div w:id="12366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674187105">
      <w:bodyDiv w:val="1"/>
      <w:marLeft w:val="0"/>
      <w:marRight w:val="0"/>
      <w:marTop w:val="0"/>
      <w:marBottom w:val="0"/>
      <w:divBdr>
        <w:top w:val="none" w:sz="0" w:space="0" w:color="auto"/>
        <w:left w:val="none" w:sz="0" w:space="0" w:color="auto"/>
        <w:bottom w:val="none" w:sz="0" w:space="0" w:color="auto"/>
        <w:right w:val="none" w:sz="0" w:space="0" w:color="auto"/>
      </w:divBdr>
      <w:divsChild>
        <w:div w:id="1216700853">
          <w:marLeft w:val="0"/>
          <w:marRight w:val="0"/>
          <w:marTop w:val="0"/>
          <w:marBottom w:val="0"/>
          <w:divBdr>
            <w:top w:val="none" w:sz="0" w:space="0" w:color="auto"/>
            <w:left w:val="none" w:sz="0" w:space="0" w:color="auto"/>
            <w:bottom w:val="none" w:sz="0" w:space="0" w:color="auto"/>
            <w:right w:val="none" w:sz="0" w:space="0" w:color="auto"/>
          </w:divBdr>
          <w:divsChild>
            <w:div w:id="732579863">
              <w:marLeft w:val="0"/>
              <w:marRight w:val="0"/>
              <w:marTop w:val="0"/>
              <w:marBottom w:val="0"/>
              <w:divBdr>
                <w:top w:val="none" w:sz="0" w:space="0" w:color="auto"/>
                <w:left w:val="none" w:sz="0" w:space="0" w:color="auto"/>
                <w:bottom w:val="none" w:sz="0" w:space="0" w:color="auto"/>
                <w:right w:val="none" w:sz="0" w:space="0" w:color="auto"/>
              </w:divBdr>
            </w:div>
          </w:divsChild>
        </w:div>
        <w:div w:id="1122916617">
          <w:marLeft w:val="0"/>
          <w:marRight w:val="0"/>
          <w:marTop w:val="0"/>
          <w:marBottom w:val="0"/>
          <w:divBdr>
            <w:top w:val="none" w:sz="0" w:space="0" w:color="auto"/>
            <w:left w:val="none" w:sz="0" w:space="0" w:color="auto"/>
            <w:bottom w:val="none" w:sz="0" w:space="0" w:color="auto"/>
            <w:right w:val="none" w:sz="0" w:space="0" w:color="auto"/>
          </w:divBdr>
          <w:divsChild>
            <w:div w:id="21018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743335211">
      <w:bodyDiv w:val="1"/>
      <w:marLeft w:val="0"/>
      <w:marRight w:val="0"/>
      <w:marTop w:val="0"/>
      <w:marBottom w:val="0"/>
      <w:divBdr>
        <w:top w:val="none" w:sz="0" w:space="0" w:color="auto"/>
        <w:left w:val="none" w:sz="0" w:space="0" w:color="auto"/>
        <w:bottom w:val="none" w:sz="0" w:space="0" w:color="auto"/>
        <w:right w:val="none" w:sz="0" w:space="0" w:color="auto"/>
      </w:divBdr>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164512445">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6088072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06">
          <w:marLeft w:val="0"/>
          <w:marRight w:val="0"/>
          <w:marTop w:val="0"/>
          <w:marBottom w:val="0"/>
          <w:divBdr>
            <w:top w:val="none" w:sz="0" w:space="0" w:color="auto"/>
            <w:left w:val="none" w:sz="0" w:space="0" w:color="auto"/>
            <w:bottom w:val="none" w:sz="0" w:space="0" w:color="auto"/>
            <w:right w:val="none" w:sz="0" w:space="0" w:color="auto"/>
          </w:divBdr>
        </w:div>
        <w:div w:id="712508940">
          <w:marLeft w:val="0"/>
          <w:marRight w:val="0"/>
          <w:marTop w:val="0"/>
          <w:marBottom w:val="0"/>
          <w:divBdr>
            <w:top w:val="none" w:sz="0" w:space="0" w:color="auto"/>
            <w:left w:val="none" w:sz="0" w:space="0" w:color="auto"/>
            <w:bottom w:val="none" w:sz="0" w:space="0" w:color="auto"/>
            <w:right w:val="none" w:sz="0" w:space="0" w:color="auto"/>
          </w:divBdr>
        </w:div>
        <w:div w:id="99761165">
          <w:marLeft w:val="0"/>
          <w:marRight w:val="0"/>
          <w:marTop w:val="0"/>
          <w:marBottom w:val="0"/>
          <w:divBdr>
            <w:top w:val="none" w:sz="0" w:space="0" w:color="auto"/>
            <w:left w:val="none" w:sz="0" w:space="0" w:color="auto"/>
            <w:bottom w:val="none" w:sz="0" w:space="0" w:color="auto"/>
            <w:right w:val="none" w:sz="0" w:space="0" w:color="auto"/>
          </w:divBdr>
        </w:div>
      </w:divsChild>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sChild>
        <w:div w:id="1508981569">
          <w:marLeft w:val="0"/>
          <w:marRight w:val="0"/>
          <w:marTop w:val="0"/>
          <w:marBottom w:val="0"/>
          <w:divBdr>
            <w:top w:val="none" w:sz="0" w:space="0" w:color="auto"/>
            <w:left w:val="none" w:sz="0" w:space="0" w:color="auto"/>
            <w:bottom w:val="none" w:sz="0" w:space="0" w:color="auto"/>
            <w:right w:val="none" w:sz="0" w:space="0" w:color="auto"/>
          </w:divBdr>
          <w:divsChild>
            <w:div w:id="1805660178">
              <w:marLeft w:val="0"/>
              <w:marRight w:val="0"/>
              <w:marTop w:val="0"/>
              <w:marBottom w:val="0"/>
              <w:divBdr>
                <w:top w:val="none" w:sz="0" w:space="0" w:color="auto"/>
                <w:left w:val="none" w:sz="0" w:space="0" w:color="auto"/>
                <w:bottom w:val="none" w:sz="0" w:space="0" w:color="auto"/>
                <w:right w:val="none" w:sz="0" w:space="0" w:color="auto"/>
              </w:divBdr>
            </w:div>
            <w:div w:id="872113408">
              <w:marLeft w:val="0"/>
              <w:marRight w:val="0"/>
              <w:marTop w:val="0"/>
              <w:marBottom w:val="0"/>
              <w:divBdr>
                <w:top w:val="none" w:sz="0" w:space="0" w:color="auto"/>
                <w:left w:val="none" w:sz="0" w:space="0" w:color="auto"/>
                <w:bottom w:val="none" w:sz="0" w:space="0" w:color="auto"/>
                <w:right w:val="none" w:sz="0" w:space="0" w:color="auto"/>
              </w:divBdr>
            </w:div>
          </w:divsChild>
        </w:div>
        <w:div w:id="401635402">
          <w:marLeft w:val="0"/>
          <w:marRight w:val="0"/>
          <w:marTop w:val="0"/>
          <w:marBottom w:val="0"/>
          <w:divBdr>
            <w:top w:val="none" w:sz="0" w:space="0" w:color="auto"/>
            <w:left w:val="none" w:sz="0" w:space="0" w:color="auto"/>
            <w:bottom w:val="none" w:sz="0" w:space="0" w:color="auto"/>
            <w:right w:val="none" w:sz="0" w:space="0" w:color="auto"/>
          </w:divBdr>
          <w:divsChild>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13842631">
      <w:bodyDiv w:val="1"/>
      <w:marLeft w:val="0"/>
      <w:marRight w:val="0"/>
      <w:marTop w:val="0"/>
      <w:marBottom w:val="0"/>
      <w:divBdr>
        <w:top w:val="none" w:sz="0" w:space="0" w:color="auto"/>
        <w:left w:val="none" w:sz="0" w:space="0" w:color="auto"/>
        <w:bottom w:val="none" w:sz="0" w:space="0" w:color="auto"/>
        <w:right w:val="none" w:sz="0" w:space="0" w:color="auto"/>
      </w:divBdr>
      <w:divsChild>
        <w:div w:id="1884823760">
          <w:marLeft w:val="0"/>
          <w:marRight w:val="0"/>
          <w:marTop w:val="0"/>
          <w:marBottom w:val="0"/>
          <w:divBdr>
            <w:top w:val="none" w:sz="0" w:space="0" w:color="auto"/>
            <w:left w:val="none" w:sz="0" w:space="0" w:color="auto"/>
            <w:bottom w:val="none" w:sz="0" w:space="0" w:color="auto"/>
            <w:right w:val="none" w:sz="0" w:space="0" w:color="auto"/>
          </w:divBdr>
        </w:div>
        <w:div w:id="1665205450">
          <w:marLeft w:val="0"/>
          <w:marRight w:val="0"/>
          <w:marTop w:val="0"/>
          <w:marBottom w:val="0"/>
          <w:divBdr>
            <w:top w:val="none" w:sz="0" w:space="0" w:color="auto"/>
            <w:left w:val="none" w:sz="0" w:space="0" w:color="auto"/>
            <w:bottom w:val="none" w:sz="0" w:space="0" w:color="auto"/>
            <w:right w:val="none" w:sz="0" w:space="0" w:color="auto"/>
          </w:divBdr>
        </w:div>
        <w:div w:id="823664418">
          <w:marLeft w:val="0"/>
          <w:marRight w:val="0"/>
          <w:marTop w:val="0"/>
          <w:marBottom w:val="0"/>
          <w:divBdr>
            <w:top w:val="none" w:sz="0" w:space="0" w:color="auto"/>
            <w:left w:val="none" w:sz="0" w:space="0" w:color="auto"/>
            <w:bottom w:val="none" w:sz="0" w:space="0" w:color="auto"/>
            <w:right w:val="none" w:sz="0" w:space="0" w:color="auto"/>
          </w:divBdr>
        </w:div>
      </w:divsChild>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777676091">
      <w:bodyDiv w:val="1"/>
      <w:marLeft w:val="0"/>
      <w:marRight w:val="0"/>
      <w:marTop w:val="0"/>
      <w:marBottom w:val="0"/>
      <w:divBdr>
        <w:top w:val="none" w:sz="0" w:space="0" w:color="auto"/>
        <w:left w:val="none" w:sz="0" w:space="0" w:color="auto"/>
        <w:bottom w:val="none" w:sz="0" w:space="0" w:color="auto"/>
        <w:right w:val="none" w:sz="0" w:space="0" w:color="auto"/>
      </w:divBdr>
      <w:divsChild>
        <w:div w:id="1562134674">
          <w:marLeft w:val="0"/>
          <w:marRight w:val="0"/>
          <w:marTop w:val="0"/>
          <w:marBottom w:val="0"/>
          <w:divBdr>
            <w:top w:val="none" w:sz="0" w:space="0" w:color="auto"/>
            <w:left w:val="none" w:sz="0" w:space="0" w:color="auto"/>
            <w:bottom w:val="none" w:sz="0" w:space="0" w:color="auto"/>
            <w:right w:val="none" w:sz="0" w:space="0" w:color="auto"/>
          </w:divBdr>
        </w:div>
        <w:div w:id="610478903">
          <w:marLeft w:val="0"/>
          <w:marRight w:val="0"/>
          <w:marTop w:val="0"/>
          <w:marBottom w:val="0"/>
          <w:divBdr>
            <w:top w:val="none" w:sz="0" w:space="0" w:color="auto"/>
            <w:left w:val="none" w:sz="0" w:space="0" w:color="auto"/>
            <w:bottom w:val="none" w:sz="0" w:space="0" w:color="auto"/>
            <w:right w:val="none" w:sz="0" w:space="0" w:color="auto"/>
          </w:divBdr>
        </w:div>
        <w:div w:id="2073964240">
          <w:marLeft w:val="0"/>
          <w:marRight w:val="0"/>
          <w:marTop w:val="0"/>
          <w:marBottom w:val="0"/>
          <w:divBdr>
            <w:top w:val="none" w:sz="0" w:space="0" w:color="auto"/>
            <w:left w:val="none" w:sz="0" w:space="0" w:color="auto"/>
            <w:bottom w:val="none" w:sz="0" w:space="0" w:color="auto"/>
            <w:right w:val="none" w:sz="0" w:space="0" w:color="auto"/>
          </w:divBdr>
        </w:div>
        <w:div w:id="1951163414">
          <w:marLeft w:val="0"/>
          <w:marRight w:val="0"/>
          <w:marTop w:val="0"/>
          <w:marBottom w:val="0"/>
          <w:divBdr>
            <w:top w:val="none" w:sz="0" w:space="0" w:color="auto"/>
            <w:left w:val="none" w:sz="0" w:space="0" w:color="auto"/>
            <w:bottom w:val="none" w:sz="0" w:space="0" w:color="auto"/>
            <w:right w:val="none" w:sz="0" w:space="0" w:color="auto"/>
          </w:divBdr>
        </w:div>
        <w:div w:id="1031302407">
          <w:marLeft w:val="0"/>
          <w:marRight w:val="0"/>
          <w:marTop w:val="0"/>
          <w:marBottom w:val="0"/>
          <w:divBdr>
            <w:top w:val="none" w:sz="0" w:space="0" w:color="auto"/>
            <w:left w:val="none" w:sz="0" w:space="0" w:color="auto"/>
            <w:bottom w:val="none" w:sz="0" w:space="0" w:color="auto"/>
            <w:right w:val="none" w:sz="0" w:space="0" w:color="auto"/>
          </w:divBdr>
        </w:div>
        <w:div w:id="1230380885">
          <w:marLeft w:val="0"/>
          <w:marRight w:val="0"/>
          <w:marTop w:val="0"/>
          <w:marBottom w:val="0"/>
          <w:divBdr>
            <w:top w:val="none" w:sz="0" w:space="0" w:color="auto"/>
            <w:left w:val="none" w:sz="0" w:space="0" w:color="auto"/>
            <w:bottom w:val="none" w:sz="0" w:space="0" w:color="auto"/>
            <w:right w:val="none" w:sz="0" w:space="0" w:color="auto"/>
          </w:divBdr>
        </w:div>
        <w:div w:id="338656314">
          <w:marLeft w:val="0"/>
          <w:marRight w:val="0"/>
          <w:marTop w:val="0"/>
          <w:marBottom w:val="0"/>
          <w:divBdr>
            <w:top w:val="none" w:sz="0" w:space="0" w:color="auto"/>
            <w:left w:val="none" w:sz="0" w:space="0" w:color="auto"/>
            <w:bottom w:val="none" w:sz="0" w:space="0" w:color="auto"/>
            <w:right w:val="none" w:sz="0" w:space="0" w:color="auto"/>
          </w:divBdr>
        </w:div>
        <w:div w:id="2100902930">
          <w:marLeft w:val="0"/>
          <w:marRight w:val="0"/>
          <w:marTop w:val="0"/>
          <w:marBottom w:val="0"/>
          <w:divBdr>
            <w:top w:val="none" w:sz="0" w:space="0" w:color="auto"/>
            <w:left w:val="none" w:sz="0" w:space="0" w:color="auto"/>
            <w:bottom w:val="none" w:sz="0" w:space="0" w:color="auto"/>
            <w:right w:val="none" w:sz="0" w:space="0" w:color="auto"/>
          </w:divBdr>
        </w:div>
        <w:div w:id="555627240">
          <w:marLeft w:val="0"/>
          <w:marRight w:val="0"/>
          <w:marTop w:val="0"/>
          <w:marBottom w:val="0"/>
          <w:divBdr>
            <w:top w:val="none" w:sz="0" w:space="0" w:color="auto"/>
            <w:left w:val="none" w:sz="0" w:space="0" w:color="auto"/>
            <w:bottom w:val="none" w:sz="0" w:space="0" w:color="auto"/>
            <w:right w:val="none" w:sz="0" w:space="0" w:color="auto"/>
          </w:divBdr>
        </w:div>
        <w:div w:id="67778073">
          <w:marLeft w:val="0"/>
          <w:marRight w:val="0"/>
          <w:marTop w:val="0"/>
          <w:marBottom w:val="0"/>
          <w:divBdr>
            <w:top w:val="none" w:sz="0" w:space="0" w:color="auto"/>
            <w:left w:val="none" w:sz="0" w:space="0" w:color="auto"/>
            <w:bottom w:val="none" w:sz="0" w:space="0" w:color="auto"/>
            <w:right w:val="none" w:sz="0" w:space="0" w:color="auto"/>
          </w:divBdr>
        </w:div>
        <w:div w:id="1895237887">
          <w:marLeft w:val="0"/>
          <w:marRight w:val="0"/>
          <w:marTop w:val="0"/>
          <w:marBottom w:val="0"/>
          <w:divBdr>
            <w:top w:val="none" w:sz="0" w:space="0" w:color="auto"/>
            <w:left w:val="none" w:sz="0" w:space="0" w:color="auto"/>
            <w:bottom w:val="none" w:sz="0" w:space="0" w:color="auto"/>
            <w:right w:val="none" w:sz="0" w:space="0" w:color="auto"/>
          </w:divBdr>
        </w:div>
        <w:div w:id="449864588">
          <w:marLeft w:val="0"/>
          <w:marRight w:val="0"/>
          <w:marTop w:val="0"/>
          <w:marBottom w:val="0"/>
          <w:divBdr>
            <w:top w:val="none" w:sz="0" w:space="0" w:color="auto"/>
            <w:left w:val="none" w:sz="0" w:space="0" w:color="auto"/>
            <w:bottom w:val="none" w:sz="0" w:space="0" w:color="auto"/>
            <w:right w:val="none" w:sz="0" w:space="0" w:color="auto"/>
          </w:divBdr>
        </w:div>
        <w:div w:id="505052054">
          <w:marLeft w:val="0"/>
          <w:marRight w:val="0"/>
          <w:marTop w:val="0"/>
          <w:marBottom w:val="0"/>
          <w:divBdr>
            <w:top w:val="none" w:sz="0" w:space="0" w:color="auto"/>
            <w:left w:val="none" w:sz="0" w:space="0" w:color="auto"/>
            <w:bottom w:val="none" w:sz="0" w:space="0" w:color="auto"/>
            <w:right w:val="none" w:sz="0" w:space="0" w:color="auto"/>
          </w:divBdr>
        </w:div>
        <w:div w:id="1670254854">
          <w:marLeft w:val="0"/>
          <w:marRight w:val="0"/>
          <w:marTop w:val="0"/>
          <w:marBottom w:val="0"/>
          <w:divBdr>
            <w:top w:val="none" w:sz="0" w:space="0" w:color="auto"/>
            <w:left w:val="none" w:sz="0" w:space="0" w:color="auto"/>
            <w:bottom w:val="none" w:sz="0" w:space="0" w:color="auto"/>
            <w:right w:val="none" w:sz="0" w:space="0" w:color="auto"/>
          </w:divBdr>
        </w:div>
        <w:div w:id="418068440">
          <w:marLeft w:val="0"/>
          <w:marRight w:val="0"/>
          <w:marTop w:val="0"/>
          <w:marBottom w:val="0"/>
          <w:divBdr>
            <w:top w:val="none" w:sz="0" w:space="0" w:color="auto"/>
            <w:left w:val="none" w:sz="0" w:space="0" w:color="auto"/>
            <w:bottom w:val="none" w:sz="0" w:space="0" w:color="auto"/>
            <w:right w:val="none" w:sz="0" w:space="0" w:color="auto"/>
          </w:divBdr>
        </w:div>
      </w:divsChild>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2069575654">
      <w:bodyDiv w:val="1"/>
      <w:marLeft w:val="0"/>
      <w:marRight w:val="0"/>
      <w:marTop w:val="0"/>
      <w:marBottom w:val="0"/>
      <w:divBdr>
        <w:top w:val="none" w:sz="0" w:space="0" w:color="auto"/>
        <w:left w:val="none" w:sz="0" w:space="0" w:color="auto"/>
        <w:bottom w:val="none" w:sz="0" w:space="0" w:color="auto"/>
        <w:right w:val="none" w:sz="0" w:space="0" w:color="auto"/>
      </w:divBdr>
      <w:divsChild>
        <w:div w:id="1450002839">
          <w:marLeft w:val="0"/>
          <w:marRight w:val="0"/>
          <w:marTop w:val="0"/>
          <w:marBottom w:val="0"/>
          <w:divBdr>
            <w:top w:val="none" w:sz="0" w:space="0" w:color="auto"/>
            <w:left w:val="none" w:sz="0" w:space="0" w:color="auto"/>
            <w:bottom w:val="none" w:sz="0" w:space="0" w:color="auto"/>
            <w:right w:val="none" w:sz="0" w:space="0" w:color="auto"/>
          </w:divBdr>
        </w:div>
        <w:div w:id="1442141107">
          <w:marLeft w:val="0"/>
          <w:marRight w:val="0"/>
          <w:marTop w:val="0"/>
          <w:marBottom w:val="0"/>
          <w:divBdr>
            <w:top w:val="none" w:sz="0" w:space="0" w:color="auto"/>
            <w:left w:val="none" w:sz="0" w:space="0" w:color="auto"/>
            <w:bottom w:val="none" w:sz="0" w:space="0" w:color="auto"/>
            <w:right w:val="none" w:sz="0" w:space="0" w:color="auto"/>
          </w:divBdr>
        </w:div>
        <w:div w:id="517937240">
          <w:marLeft w:val="0"/>
          <w:marRight w:val="0"/>
          <w:marTop w:val="0"/>
          <w:marBottom w:val="0"/>
          <w:divBdr>
            <w:top w:val="none" w:sz="0" w:space="0" w:color="auto"/>
            <w:left w:val="none" w:sz="0" w:space="0" w:color="auto"/>
            <w:bottom w:val="none" w:sz="0" w:space="0" w:color="auto"/>
            <w:right w:val="none" w:sz="0" w:space="0" w:color="auto"/>
          </w:divBdr>
        </w:div>
      </w:divsChild>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Wendy.Turner@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10" ma:contentTypeDescription="Create a new document." ma:contentTypeScope="" ma:versionID="12047cd684b2d7b766d8a385d548a43c">
  <xsd:schema xmlns:xsd="http://www.w3.org/2001/XMLSchema" xmlns:xs="http://www.w3.org/2001/XMLSchema" xmlns:p="http://schemas.microsoft.com/office/2006/metadata/properties" xmlns:ns2="1fa728a1-af95-4397-a7b1-441752472b9d" xmlns:ns3="815946f3-4bfd-43d4-b597-ca3cc7e17939" targetNamespace="http://schemas.microsoft.com/office/2006/metadata/properties" ma:root="true" ma:fieldsID="90b5ed2f65ab0300a013f1a8787f9b5f" ns2:_="" ns3:_="">
    <xsd:import namespace="1fa728a1-af95-4397-a7b1-441752472b9d"/>
    <xsd:import namespace="815946f3-4bfd-43d4-b597-ca3cc7e17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946f3-4bfd-43d4-b597-ca3cc7e17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15946f3-4bfd-43d4-b597-ca3cc7e17939">
      <UserInfo>
        <DisplayName>_SPOCacheFull</DisplayName>
        <AccountId>13</AccountId>
        <AccountType/>
      </UserInfo>
      <UserInfo>
        <DisplayName>Wendy Turner (Cllr)</DisplayName>
        <AccountId>14</AccountId>
        <AccountType/>
      </UserInfo>
      <UserInfo>
        <DisplayName>Sarah Mansel (Cllr)</DisplayName>
        <AccountId>6</AccountId>
        <AccountType/>
      </UserInfo>
      <UserInfo>
        <DisplayName>Helen Geake (Cllr)</DisplayName>
        <AccountId>15</AccountId>
        <AccountType/>
      </UserInfo>
    </SharedWithUsers>
  </documentManagement>
</p:properties>
</file>

<file path=customXml/itemProps1.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2.xml><?xml version="1.0" encoding="utf-8"?>
<ds:datastoreItem xmlns:ds="http://schemas.openxmlformats.org/officeDocument/2006/customXml" ds:itemID="{511388C8-4003-48FF-AF68-658D8389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815946f3-4bfd-43d4-b597-ca3cc7e1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D6907-D95A-4EB9-9444-995797C7F6F4}">
  <ds:schemaRefs>
    <ds:schemaRef ds:uri="http://schemas.openxmlformats.org/officeDocument/2006/bibliography"/>
  </ds:schemaRefs>
</ds:datastoreItem>
</file>

<file path=customXml/itemProps4.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 ds:uri="815946f3-4bfd-43d4-b597-ca3cc7e179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subject/>
  <dc:creator>*</dc:creator>
  <cp:keywords/>
  <dc:description/>
  <cp:lastModifiedBy>Beyton Parish Clerk</cp:lastModifiedBy>
  <cp:revision>2</cp:revision>
  <cp:lastPrinted>2017-09-04T10:27:00Z</cp:lastPrinted>
  <dcterms:created xsi:type="dcterms:W3CDTF">2021-10-07T08:04:00Z</dcterms:created>
  <dcterms:modified xsi:type="dcterms:W3CDTF">2021-10-07T08:04:00Z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y fmtid="{D5CDD505-2E9C-101B-9397-08002B2CF9AE}" pid="3" name="Order">
    <vt:r8>1102900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